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1C64" w14:textId="47BB888C" w:rsidR="000B02B9" w:rsidRDefault="003C7B42" w:rsidP="003C7B4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English Plan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Netherton J &amp; I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0"/>
        <w:gridCol w:w="2501"/>
        <w:gridCol w:w="1782"/>
        <w:gridCol w:w="1954"/>
        <w:gridCol w:w="1997"/>
        <w:gridCol w:w="1893"/>
        <w:gridCol w:w="1941"/>
      </w:tblGrid>
      <w:tr w:rsidR="003C7B42" w:rsidRPr="003C7B42" w14:paraId="13C3B3B0" w14:textId="77777777" w:rsidTr="00FD6629">
        <w:tc>
          <w:tcPr>
            <w:tcW w:w="13948" w:type="dxa"/>
            <w:gridSpan w:val="7"/>
            <w:shd w:val="clear" w:color="auto" w:fill="8EAADB" w:themeFill="accent1" w:themeFillTint="99"/>
          </w:tcPr>
          <w:p w14:paraId="39D74D77" w14:textId="0BF9C223" w:rsidR="003C7B42" w:rsidRPr="003C7B42" w:rsidRDefault="003C7B42" w:rsidP="003A33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YEAR </w:t>
            </w:r>
            <w:r w:rsidR="001C4049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</w:tr>
      <w:tr w:rsidR="003C7B42" w:rsidRPr="003C7B42" w14:paraId="5350B646" w14:textId="77777777" w:rsidTr="00FD6629">
        <w:tc>
          <w:tcPr>
            <w:tcW w:w="13948" w:type="dxa"/>
            <w:gridSpan w:val="7"/>
            <w:shd w:val="clear" w:color="auto" w:fill="B4C6E7" w:themeFill="accent1" w:themeFillTint="66"/>
          </w:tcPr>
          <w:p w14:paraId="55D123A1" w14:textId="29F86000" w:rsidR="003C7B42" w:rsidRPr="003C7B42" w:rsidRDefault="003C7B42" w:rsidP="003A33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Prior Learning</w:t>
            </w:r>
          </w:p>
        </w:tc>
      </w:tr>
      <w:tr w:rsidR="003C7B42" w:rsidRPr="003C7B42" w14:paraId="32EE189D" w14:textId="77777777" w:rsidTr="003A33DC">
        <w:tc>
          <w:tcPr>
            <w:tcW w:w="13948" w:type="dxa"/>
            <w:gridSpan w:val="7"/>
          </w:tcPr>
          <w:tbl>
            <w:tblPr>
              <w:tblW w:w="1376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767"/>
            </w:tblGrid>
            <w:tr w:rsidR="003C7B42" w14:paraId="10260DE2" w14:textId="77777777" w:rsidTr="007221BA">
              <w:trPr>
                <w:trHeight w:val="394"/>
              </w:trPr>
              <w:tc>
                <w:tcPr>
                  <w:tcW w:w="0" w:type="auto"/>
                </w:tcPr>
                <w:p w14:paraId="57252BBA" w14:textId="0AE2E50C" w:rsidR="003C7B42" w:rsidRPr="00836298" w:rsidRDefault="003C7B42" w:rsidP="003C7B42">
                  <w:pPr>
                    <w:pStyle w:val="Default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3C7B42">
                    <w:rPr>
                      <w:rFonts w:ascii="Comic Sans MS" w:hAnsi="Comic Sans MS"/>
                    </w:rPr>
                    <w:t xml:space="preserve"> </w:t>
                  </w:r>
                  <w:r w:rsidRPr="00836298">
                    <w:rPr>
                      <w:rFonts w:ascii="Comic Sans MS" w:hAnsi="Comic Sans MS"/>
                      <w:sz w:val="16"/>
                      <w:szCs w:val="16"/>
                    </w:rPr>
                    <w:t xml:space="preserve">At the beginning of Year </w:t>
                  </w:r>
                  <w:r w:rsidR="00E70D5F">
                    <w:rPr>
                      <w:rFonts w:ascii="Comic Sans MS" w:hAnsi="Comic Sans MS"/>
                      <w:sz w:val="16"/>
                      <w:szCs w:val="16"/>
                    </w:rPr>
                    <w:t>4</w:t>
                  </w:r>
                  <w:r w:rsidRPr="00836298">
                    <w:rPr>
                      <w:rFonts w:ascii="Comic Sans MS" w:hAnsi="Comic Sans MS"/>
                      <w:sz w:val="16"/>
                      <w:szCs w:val="16"/>
                    </w:rPr>
                    <w:t xml:space="preserve">, pupils should be able to: </w:t>
                  </w:r>
                </w:p>
                <w:p w14:paraId="590BE225" w14:textId="77777777" w:rsidR="003C7B42" w:rsidRDefault="00306B27" w:rsidP="00E70D5F">
                  <w:pPr>
                    <w:pStyle w:val="Default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 narratives, describe settings and characters.</w:t>
                  </w:r>
                </w:p>
                <w:p w14:paraId="4D7101E4" w14:textId="76BC0295" w:rsidR="00306B27" w:rsidRDefault="00306B27" w:rsidP="00E70D5F">
                  <w:pPr>
                    <w:pStyle w:val="Default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Use conjunctions, adverbs and prepositions to express time and cause.</w:t>
                  </w:r>
                </w:p>
                <w:p w14:paraId="79051058" w14:textId="3900B18F" w:rsidR="00306B27" w:rsidRDefault="00306B27" w:rsidP="00E70D5F">
                  <w:pPr>
                    <w:pStyle w:val="Default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Commas used correctly in lists.</w:t>
                  </w:r>
                </w:p>
                <w:p w14:paraId="5AA52FA4" w14:textId="77777777" w:rsidR="00306B27" w:rsidRDefault="00306B27" w:rsidP="00E70D5F">
                  <w:pPr>
                    <w:pStyle w:val="Default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Correct use of inverted commas.</w:t>
                  </w:r>
                </w:p>
                <w:p w14:paraId="5E6411F2" w14:textId="77777777" w:rsidR="00306B27" w:rsidRDefault="00306B27" w:rsidP="00E70D5F">
                  <w:pPr>
                    <w:pStyle w:val="Default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Capital letters and full stops being used consistently.</w:t>
                  </w:r>
                </w:p>
                <w:p w14:paraId="0B4C7B62" w14:textId="57A072DD" w:rsidR="00306B27" w:rsidRDefault="00306B27" w:rsidP="00E70D5F">
                  <w:pPr>
                    <w:pStyle w:val="Default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Spell KS1 common exception words correctly.</w:t>
                  </w:r>
                </w:p>
              </w:tc>
            </w:tr>
          </w:tbl>
          <w:p w14:paraId="5A6D6CA7" w14:textId="77777777" w:rsidR="003C7B42" w:rsidRPr="003C7B42" w:rsidRDefault="003C7B42" w:rsidP="003C7B4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C7B42" w:rsidRPr="00836298" w14:paraId="068566A2" w14:textId="77777777" w:rsidTr="007221BA">
        <w:tc>
          <w:tcPr>
            <w:tcW w:w="1986" w:type="dxa"/>
            <w:shd w:val="clear" w:color="auto" w:fill="8EAADB" w:themeFill="accent1" w:themeFillTint="99"/>
          </w:tcPr>
          <w:p w14:paraId="5144A9B8" w14:textId="77777777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B4C6E7" w:themeFill="accent1" w:themeFillTint="66"/>
          </w:tcPr>
          <w:p w14:paraId="522FD2BB" w14:textId="49A212D1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Autumn 1</w:t>
            </w:r>
          </w:p>
        </w:tc>
        <w:tc>
          <w:tcPr>
            <w:tcW w:w="1836" w:type="dxa"/>
            <w:shd w:val="clear" w:color="auto" w:fill="B4C6E7" w:themeFill="accent1" w:themeFillTint="66"/>
          </w:tcPr>
          <w:p w14:paraId="0FB43670" w14:textId="7990C154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986" w:type="dxa"/>
            <w:shd w:val="clear" w:color="auto" w:fill="B4C6E7" w:themeFill="accent1" w:themeFillTint="66"/>
          </w:tcPr>
          <w:p w14:paraId="0F992CC0" w14:textId="675B7800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987" w:type="dxa"/>
            <w:shd w:val="clear" w:color="auto" w:fill="B4C6E7" w:themeFill="accent1" w:themeFillTint="66"/>
          </w:tcPr>
          <w:p w14:paraId="02566EDC" w14:textId="1332E4A3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935" w:type="dxa"/>
            <w:shd w:val="clear" w:color="auto" w:fill="B4C6E7" w:themeFill="accent1" w:themeFillTint="66"/>
          </w:tcPr>
          <w:p w14:paraId="48E7AEBC" w14:textId="534CD477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956" w:type="dxa"/>
            <w:shd w:val="clear" w:color="auto" w:fill="B4C6E7" w:themeFill="accent1" w:themeFillTint="66"/>
          </w:tcPr>
          <w:p w14:paraId="7332FF9F" w14:textId="37881359" w:rsidR="003C7B42" w:rsidRPr="00836298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6298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</w:tr>
      <w:tr w:rsidR="003C7B42" w:rsidRPr="00836298" w14:paraId="4C58DE2A" w14:textId="77777777" w:rsidTr="007221BA">
        <w:tc>
          <w:tcPr>
            <w:tcW w:w="1986" w:type="dxa"/>
            <w:shd w:val="clear" w:color="auto" w:fill="8EAADB" w:themeFill="accent1" w:themeFillTint="99"/>
          </w:tcPr>
          <w:p w14:paraId="7D6521D9" w14:textId="341B70E7" w:rsidR="003C7B42" w:rsidRPr="00836298" w:rsidRDefault="003C7B42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36298">
              <w:rPr>
                <w:rFonts w:ascii="Comic Sans MS" w:hAnsi="Comic Sans MS"/>
                <w:b/>
                <w:bCs/>
                <w:sz w:val="20"/>
                <w:szCs w:val="20"/>
              </w:rPr>
              <w:t>Text drivers</w:t>
            </w:r>
          </w:p>
        </w:tc>
        <w:tc>
          <w:tcPr>
            <w:tcW w:w="2262" w:type="dxa"/>
          </w:tcPr>
          <w:p w14:paraId="6069E090" w14:textId="494FEC7C" w:rsidR="00A11223" w:rsidRDefault="00A1122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Have you filled a bucket today?</w:t>
            </w:r>
          </w:p>
          <w:p w14:paraId="10D6BAEE" w14:textId="77777777" w:rsidR="00A11223" w:rsidRDefault="00A1122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BD08449" w14:textId="58D8D0FF" w:rsidR="00E70D5F" w:rsidRPr="00836298" w:rsidRDefault="00A1122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Egyptian Cinderella</w:t>
            </w:r>
          </w:p>
        </w:tc>
        <w:tc>
          <w:tcPr>
            <w:tcW w:w="1836" w:type="dxa"/>
          </w:tcPr>
          <w:p w14:paraId="7208A818" w14:textId="77777777" w:rsidR="00E70D5F" w:rsidRDefault="000370D5" w:rsidP="000370D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370D5">
              <w:rPr>
                <w:rFonts w:ascii="Comic Sans MS" w:hAnsi="Comic Sans MS"/>
                <w:sz w:val="20"/>
                <w:szCs w:val="20"/>
              </w:rPr>
              <w:t>A walk in London &amp; Paris</w:t>
            </w:r>
          </w:p>
          <w:p w14:paraId="796FA122" w14:textId="2ABBDC4E" w:rsidR="00A11223" w:rsidRPr="00836298" w:rsidRDefault="00A11223" w:rsidP="000370D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Christmas</w:t>
            </w:r>
          </w:p>
        </w:tc>
        <w:tc>
          <w:tcPr>
            <w:tcW w:w="1986" w:type="dxa"/>
          </w:tcPr>
          <w:p w14:paraId="4A859388" w14:textId="16F7CEDE" w:rsidR="00E70D5F" w:rsidRPr="00836298" w:rsidRDefault="000370D5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Beowulf</w:t>
            </w:r>
          </w:p>
        </w:tc>
        <w:tc>
          <w:tcPr>
            <w:tcW w:w="1987" w:type="dxa"/>
          </w:tcPr>
          <w:p w14:paraId="311F9AC4" w14:textId="77777777" w:rsidR="00E06A66" w:rsidRDefault="00E06A66" w:rsidP="00E06A6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How to be a Viking</w:t>
            </w:r>
          </w:p>
          <w:p w14:paraId="08ED273A" w14:textId="77777777" w:rsidR="00E06A66" w:rsidRDefault="00E06A66" w:rsidP="00E06A6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1799DC1" w14:textId="0402821E" w:rsidR="00E06A66" w:rsidRPr="00836298" w:rsidRDefault="00E06A66" w:rsidP="00E06A6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Freya Takes Charge</w:t>
            </w:r>
          </w:p>
        </w:tc>
        <w:tc>
          <w:tcPr>
            <w:tcW w:w="1935" w:type="dxa"/>
          </w:tcPr>
          <w:p w14:paraId="31A5A452" w14:textId="0019AD79" w:rsidR="003C7B42" w:rsidRPr="00836298" w:rsidRDefault="00A1122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Firebird</w:t>
            </w:r>
          </w:p>
        </w:tc>
        <w:tc>
          <w:tcPr>
            <w:tcW w:w="1956" w:type="dxa"/>
          </w:tcPr>
          <w:p w14:paraId="3A9DA1E7" w14:textId="3B45FE6D" w:rsidR="003C7B42" w:rsidRPr="00836298" w:rsidRDefault="00D55E04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Escape from Pompei</w:t>
            </w:r>
          </w:p>
        </w:tc>
      </w:tr>
      <w:tr w:rsidR="003C7B42" w:rsidRPr="00836298" w14:paraId="744EC43A" w14:textId="77777777" w:rsidTr="007221BA">
        <w:tc>
          <w:tcPr>
            <w:tcW w:w="1986" w:type="dxa"/>
            <w:shd w:val="clear" w:color="auto" w:fill="8EAADB" w:themeFill="accent1" w:themeFillTint="99"/>
          </w:tcPr>
          <w:p w14:paraId="6FF91F1A" w14:textId="77777777" w:rsidR="007221BA" w:rsidRDefault="007221BA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A861D17" w14:textId="7F04A349" w:rsidR="003C7B42" w:rsidRPr="00836298" w:rsidRDefault="007221BA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Purpose and Audience</w:t>
            </w:r>
          </w:p>
        </w:tc>
        <w:tc>
          <w:tcPr>
            <w:tcW w:w="2262" w:type="dxa"/>
          </w:tcPr>
          <w:p w14:paraId="1DEC017D" w14:textId="77777777" w:rsidR="00E70D5F" w:rsidRDefault="00A1122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Setting Description</w:t>
            </w:r>
          </w:p>
          <w:p w14:paraId="771D7ED2" w14:textId="77777777" w:rsidR="00A11223" w:rsidRDefault="00A1122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Character Profiles/Description</w:t>
            </w:r>
          </w:p>
          <w:p w14:paraId="0EEC58A8" w14:textId="77777777" w:rsidR="00A11223" w:rsidRDefault="00A11223" w:rsidP="00A1122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Comparing Narratives</w:t>
            </w:r>
          </w:p>
          <w:p w14:paraId="4616D233" w14:textId="7CA292E7" w:rsidR="00A11223" w:rsidRPr="00836298" w:rsidRDefault="00A11223" w:rsidP="00A1122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836" w:type="dxa"/>
          </w:tcPr>
          <w:p w14:paraId="2F4BDEFE" w14:textId="77777777" w:rsidR="00DD1BDE" w:rsidRDefault="00A11223" w:rsidP="00A1122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Diary entry</w:t>
            </w:r>
          </w:p>
          <w:p w14:paraId="559FEAAB" w14:textId="7F20341F" w:rsidR="00A11223" w:rsidRDefault="00A11223" w:rsidP="00A1122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Persuasive Write </w:t>
            </w:r>
          </w:p>
          <w:p w14:paraId="748AB602" w14:textId="06FEBA3C" w:rsidR="00A11223" w:rsidRPr="00836298" w:rsidRDefault="00A11223" w:rsidP="00A1122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Letter to Rudolph</w:t>
            </w:r>
          </w:p>
        </w:tc>
        <w:tc>
          <w:tcPr>
            <w:tcW w:w="1986" w:type="dxa"/>
          </w:tcPr>
          <w:p w14:paraId="5F682094" w14:textId="43B73771" w:rsidR="000370D5" w:rsidRDefault="000370D5" w:rsidP="004625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Character Description </w:t>
            </w:r>
          </w:p>
          <w:p w14:paraId="58B86CE7" w14:textId="77777777" w:rsidR="000370D5" w:rsidRDefault="000370D5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Setting Description</w:t>
            </w:r>
          </w:p>
          <w:p w14:paraId="08754F82" w14:textId="210107CB" w:rsidR="00462568" w:rsidRPr="00836298" w:rsidRDefault="00462568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Battle scene</w:t>
            </w:r>
          </w:p>
        </w:tc>
        <w:tc>
          <w:tcPr>
            <w:tcW w:w="1987" w:type="dxa"/>
          </w:tcPr>
          <w:p w14:paraId="531CC8F4" w14:textId="63489699" w:rsidR="001C4049" w:rsidRDefault="00A11223" w:rsidP="00A1122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Residential recount</w:t>
            </w:r>
          </w:p>
          <w:p w14:paraId="72C65D9F" w14:textId="77777777" w:rsidR="007221BA" w:rsidRDefault="007221BA" w:rsidP="00A1122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73D3EC6" w14:textId="31811F1F" w:rsidR="00D55E04" w:rsidRDefault="00D55E04" w:rsidP="00A1122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Instructional writing</w:t>
            </w:r>
          </w:p>
          <w:p w14:paraId="1777ED8B" w14:textId="6C0C2EBE" w:rsidR="00462568" w:rsidRPr="00836298" w:rsidRDefault="00462568" w:rsidP="00D55E04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35" w:type="dxa"/>
          </w:tcPr>
          <w:p w14:paraId="764BD93C" w14:textId="77777777" w:rsidR="007221BA" w:rsidRDefault="007221BA" w:rsidP="007221B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Character Description </w:t>
            </w:r>
          </w:p>
          <w:p w14:paraId="56D9BEEB" w14:textId="77777777" w:rsidR="007221BA" w:rsidRDefault="007221BA" w:rsidP="007221B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Setting Description</w:t>
            </w:r>
          </w:p>
          <w:p w14:paraId="6EE0B3A0" w14:textId="706855EC" w:rsidR="001C4049" w:rsidRPr="00836298" w:rsidRDefault="007221BA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956" w:type="dxa"/>
          </w:tcPr>
          <w:p w14:paraId="5B6D83D4" w14:textId="77777777" w:rsidR="00BB1CAF" w:rsidRDefault="00BB1CAF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Non-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chron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rep</w:t>
            </w:r>
            <w:r w:rsidR="00746BBE">
              <w:rPr>
                <w:rFonts w:ascii="Comic Sans MS" w:hAnsi="Comic Sans MS"/>
                <w:sz w:val="20"/>
                <w:szCs w:val="20"/>
              </w:rPr>
              <w:t>o</w:t>
            </w:r>
            <w:r>
              <w:rPr>
                <w:rFonts w:ascii="Comic Sans MS" w:hAnsi="Comic Sans MS"/>
                <w:sz w:val="20"/>
                <w:szCs w:val="20"/>
              </w:rPr>
              <w:t>rt</w:t>
            </w:r>
          </w:p>
          <w:p w14:paraId="6B990812" w14:textId="77777777" w:rsidR="007221BA" w:rsidRDefault="007221BA" w:rsidP="007221B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Setting Description</w:t>
            </w:r>
          </w:p>
          <w:p w14:paraId="3D5801ED" w14:textId="68D795F2" w:rsidR="007221BA" w:rsidRPr="00836298" w:rsidRDefault="007221BA" w:rsidP="007221B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</w:tr>
      <w:tr w:rsidR="003C7B42" w:rsidRPr="00350708" w14:paraId="50552603" w14:textId="77777777" w:rsidTr="007221BA">
        <w:tc>
          <w:tcPr>
            <w:tcW w:w="1986" w:type="dxa"/>
            <w:shd w:val="clear" w:color="auto" w:fill="8EAADB" w:themeFill="accent1" w:themeFillTint="99"/>
          </w:tcPr>
          <w:p w14:paraId="1D37796A" w14:textId="7A887D85" w:rsidR="003C7B42" w:rsidRPr="00836298" w:rsidRDefault="003C7B42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36298">
              <w:rPr>
                <w:rFonts w:ascii="Comic Sans MS" w:hAnsi="Comic Sans MS"/>
                <w:b/>
                <w:bCs/>
                <w:sz w:val="20"/>
                <w:szCs w:val="20"/>
              </w:rPr>
              <w:t>Grammar &amp; Punctuation</w:t>
            </w:r>
          </w:p>
        </w:tc>
        <w:tc>
          <w:tcPr>
            <w:tcW w:w="2262" w:type="dxa"/>
          </w:tcPr>
          <w:p w14:paraId="5CD2E200" w14:textId="77777777" w:rsidR="00A11223" w:rsidRPr="007221BA" w:rsidRDefault="00A11223" w:rsidP="00E70D5F">
            <w:pPr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31680883" w14:textId="3E0EE779" w:rsidR="003C7B42" w:rsidRPr="007221BA" w:rsidRDefault="00E70D5F" w:rsidP="00E70D5F">
            <w:pPr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221BA">
              <w:rPr>
                <w:rFonts w:ascii="Comic Sans MS" w:hAnsi="Comic Sans MS" w:cs="Calibri"/>
                <w:color w:val="000000"/>
                <w:sz w:val="20"/>
                <w:szCs w:val="20"/>
              </w:rPr>
              <w:t>Using paragraphs around a theme.</w:t>
            </w:r>
          </w:p>
          <w:p w14:paraId="7F1B5E41" w14:textId="50C8D339" w:rsidR="00E70D5F" w:rsidRPr="007221BA" w:rsidRDefault="00E70D5F" w:rsidP="00E70D5F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221BA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Securing use of conjunctions, adverbs and prepositions to express time and cause. </w:t>
            </w:r>
          </w:p>
          <w:p w14:paraId="435C0B52" w14:textId="3D2B2BEB" w:rsidR="001C4049" w:rsidRPr="007221BA" w:rsidRDefault="001C4049" w:rsidP="00E70D5F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3C40BC20" w14:textId="4C616170" w:rsidR="001C4049" w:rsidRPr="007221BA" w:rsidRDefault="001C4049" w:rsidP="00E70D5F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7221BA">
              <w:rPr>
                <w:rFonts w:ascii="Comic Sans MS" w:hAnsi="Comic Sans MS" w:cs="Calibri"/>
                <w:color w:val="000000"/>
                <w:sz w:val="20"/>
                <w:szCs w:val="20"/>
              </w:rPr>
              <w:t>Common and proper nouns.</w:t>
            </w:r>
          </w:p>
          <w:p w14:paraId="4EE3ECB7" w14:textId="18FCF8F5" w:rsidR="001C4049" w:rsidRPr="007221BA" w:rsidRDefault="001C4049" w:rsidP="00E70D5F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669FAC1A" w14:textId="2BBAB02C" w:rsidR="001C4049" w:rsidRPr="007221BA" w:rsidRDefault="00E86B2E" w:rsidP="00E70D5F">
            <w:pPr>
              <w:autoSpaceDE w:val="0"/>
              <w:autoSpaceDN w:val="0"/>
              <w:adjustRightInd w:val="0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Writing noun phrases with modifying adjectives, nouns, and prepositional phrases</w:t>
            </w:r>
            <w:r w:rsidR="00306B27" w:rsidRPr="007221BA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34056233" w14:textId="77777777" w:rsidR="00306B27" w:rsidRPr="007221BA" w:rsidRDefault="00306B27" w:rsidP="00E70D5F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  <w:p w14:paraId="7439A85A" w14:textId="20ED7BB0" w:rsidR="00E70D5F" w:rsidRPr="007221BA" w:rsidRDefault="001C4049" w:rsidP="00306B27">
            <w:pPr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Verb focus-being verbs, regular action verbs &amp; verb phrases.  </w:t>
            </w:r>
          </w:p>
        </w:tc>
        <w:tc>
          <w:tcPr>
            <w:tcW w:w="1836" w:type="dxa"/>
          </w:tcPr>
          <w:p w14:paraId="05A3BA22" w14:textId="449A6515" w:rsidR="003C7B42" w:rsidRPr="007221BA" w:rsidRDefault="001C4049" w:rsidP="00E86B2E">
            <w:pPr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  <w:r w:rsidRPr="007221BA">
              <w:rPr>
                <w:rFonts w:ascii="Comic Sans MS" w:hAnsi="Comic Sans MS" w:cs="Arial"/>
                <w:color w:val="000000"/>
                <w:sz w:val="20"/>
                <w:szCs w:val="20"/>
              </w:rPr>
              <w:lastRenderedPageBreak/>
              <w:t>In narratives, describe settings and characters.</w:t>
            </w:r>
          </w:p>
          <w:p w14:paraId="7224A826" w14:textId="0353ABA0" w:rsidR="00E86B2E" w:rsidRPr="007221BA" w:rsidRDefault="00E86B2E" w:rsidP="00E86B2E">
            <w:pPr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</w:p>
          <w:p w14:paraId="3BEBC94E" w14:textId="0ED9AA0C" w:rsidR="00E86B2E" w:rsidRPr="007221BA" w:rsidRDefault="00E86B2E" w:rsidP="00E86B2E">
            <w:pPr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  <w:r w:rsidRPr="007221BA">
              <w:rPr>
                <w:rFonts w:ascii="Comic Sans MS" w:hAnsi="Comic Sans MS" w:cs="Arial"/>
                <w:color w:val="000000"/>
                <w:sz w:val="20"/>
                <w:szCs w:val="20"/>
              </w:rPr>
              <w:t>Adverbials of time.</w:t>
            </w:r>
          </w:p>
          <w:p w14:paraId="4F5D5744" w14:textId="4AE99B6D" w:rsidR="00E86B2E" w:rsidRPr="007221BA" w:rsidRDefault="00E86B2E" w:rsidP="00E86B2E">
            <w:pPr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</w:p>
          <w:p w14:paraId="7EFC88A0" w14:textId="7749745F" w:rsidR="00E86B2E" w:rsidRPr="007221BA" w:rsidRDefault="00E86B2E" w:rsidP="00E86B2E">
            <w:pPr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  <w:r w:rsidRPr="007221BA">
              <w:rPr>
                <w:rFonts w:ascii="Comic Sans MS" w:hAnsi="Comic Sans MS" w:cs="Arial"/>
                <w:color w:val="000000"/>
                <w:sz w:val="20"/>
                <w:szCs w:val="20"/>
              </w:rPr>
              <w:lastRenderedPageBreak/>
              <w:t>Knowing the plural and possessive -s.</w:t>
            </w:r>
          </w:p>
          <w:p w14:paraId="2AD4E678" w14:textId="77777777" w:rsidR="00E86B2E" w:rsidRPr="007221BA" w:rsidRDefault="00E86B2E" w:rsidP="003A33D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14:paraId="62FC8485" w14:textId="75286C6F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6" w:type="dxa"/>
          </w:tcPr>
          <w:p w14:paraId="7F80D82A" w14:textId="77777777" w:rsidR="003C7B42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lastRenderedPageBreak/>
              <w:t>Using inverted commas to punctuate speech.</w:t>
            </w:r>
          </w:p>
          <w:p w14:paraId="33A75C10" w14:textId="7777777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6151E1E" w14:textId="7777777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Using paragraphs around a theme.</w:t>
            </w:r>
          </w:p>
          <w:p w14:paraId="3DAC0A9C" w14:textId="7777777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C74DE07" w14:textId="540322C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Choosing appropriate nouns and pronouns</w:t>
            </w:r>
          </w:p>
        </w:tc>
        <w:tc>
          <w:tcPr>
            <w:tcW w:w="1987" w:type="dxa"/>
          </w:tcPr>
          <w:p w14:paraId="35A4B164" w14:textId="7777777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00E0E8B" w14:textId="7777777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Collective and partitive nouns.</w:t>
            </w:r>
          </w:p>
          <w:p w14:paraId="26B94430" w14:textId="7777777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A7661BF" w14:textId="3E2AE681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Using apostrophes for plural possession.</w:t>
            </w:r>
          </w:p>
        </w:tc>
        <w:tc>
          <w:tcPr>
            <w:tcW w:w="1935" w:type="dxa"/>
          </w:tcPr>
          <w:p w14:paraId="7EDA8347" w14:textId="77777777" w:rsidR="003C7B42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Using standard English verb inflections.</w:t>
            </w:r>
          </w:p>
          <w:p w14:paraId="1FCCE898" w14:textId="7777777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E02BA9B" w14:textId="7777777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Choosing appropriate nouns and pronouns.</w:t>
            </w:r>
          </w:p>
          <w:p w14:paraId="3BF4ED78" w14:textId="77777777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A90C6DD" w14:textId="2A0BAB86" w:rsidR="00E86B2E" w:rsidRPr="007221BA" w:rsidRDefault="00E86B2E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 xml:space="preserve">Using conjunctions </w:t>
            </w:r>
            <w:r w:rsidR="005E449E" w:rsidRPr="007221BA">
              <w:rPr>
                <w:rFonts w:ascii="Comic Sans MS" w:hAnsi="Comic Sans MS"/>
                <w:sz w:val="20"/>
                <w:szCs w:val="20"/>
              </w:rPr>
              <w:t xml:space="preserve">and </w:t>
            </w:r>
            <w:r w:rsidR="005E449E" w:rsidRPr="007221BA">
              <w:rPr>
                <w:rFonts w:ascii="Comic Sans MS" w:hAnsi="Comic Sans MS"/>
                <w:sz w:val="20"/>
                <w:szCs w:val="20"/>
              </w:rPr>
              <w:lastRenderedPageBreak/>
              <w:t>adjectives to form creative sentences.</w:t>
            </w:r>
          </w:p>
        </w:tc>
        <w:tc>
          <w:tcPr>
            <w:tcW w:w="19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25"/>
            </w:tblGrid>
            <w:tr w:rsidR="00350708" w:rsidRPr="007221BA" w14:paraId="07A915AF" w14:textId="77777777">
              <w:trPr>
                <w:trHeight w:val="244"/>
              </w:trPr>
              <w:tc>
                <w:tcPr>
                  <w:tcW w:w="0" w:type="auto"/>
                </w:tcPr>
                <w:p w14:paraId="0EC71CD0" w14:textId="00939DED" w:rsidR="00350708" w:rsidRPr="007221BA" w:rsidRDefault="00350708" w:rsidP="003507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alibri"/>
                      <w:color w:val="000000"/>
                      <w:sz w:val="20"/>
                      <w:szCs w:val="20"/>
                    </w:rPr>
                  </w:pPr>
                  <w:r w:rsidRPr="007221BA">
                    <w:rPr>
                      <w:rFonts w:ascii="Comic Sans MS" w:hAnsi="Comic Sans MS" w:cs="Calibri"/>
                      <w:color w:val="000000"/>
                      <w:sz w:val="20"/>
                      <w:szCs w:val="20"/>
                    </w:rPr>
                    <w:lastRenderedPageBreak/>
                    <w:t xml:space="preserve"> Review and revise Y</w:t>
                  </w:r>
                  <w:r w:rsidR="001C4049" w:rsidRPr="007221BA">
                    <w:rPr>
                      <w:rFonts w:ascii="Comic Sans MS" w:hAnsi="Comic Sans MS" w:cs="Calibri"/>
                      <w:color w:val="000000"/>
                      <w:sz w:val="20"/>
                      <w:szCs w:val="20"/>
                    </w:rPr>
                    <w:t>4</w:t>
                  </w:r>
                  <w:r w:rsidRPr="007221BA">
                    <w:rPr>
                      <w:rFonts w:ascii="Comic Sans MS" w:hAnsi="Comic Sans MS" w:cs="Calibri"/>
                      <w:color w:val="000000"/>
                      <w:sz w:val="20"/>
                      <w:szCs w:val="20"/>
                    </w:rPr>
                    <w:t xml:space="preserve"> content. </w:t>
                  </w:r>
                </w:p>
              </w:tc>
            </w:tr>
          </w:tbl>
          <w:p w14:paraId="0F29C41C" w14:textId="77777777" w:rsidR="003C7B42" w:rsidRPr="007221BA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C7B42" w:rsidRPr="003C7B42" w14:paraId="1CEFD202" w14:textId="77777777" w:rsidTr="007221BA">
        <w:tc>
          <w:tcPr>
            <w:tcW w:w="1986" w:type="dxa"/>
            <w:shd w:val="clear" w:color="auto" w:fill="8EAADB" w:themeFill="accent1" w:themeFillTint="99"/>
          </w:tcPr>
          <w:p w14:paraId="09BE973E" w14:textId="46DB162D" w:rsidR="003C7B42" w:rsidRPr="00836298" w:rsidRDefault="003C7B42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36298">
              <w:rPr>
                <w:rFonts w:ascii="Comic Sans MS" w:hAnsi="Comic Sans MS"/>
                <w:b/>
                <w:bCs/>
                <w:sz w:val="20"/>
                <w:szCs w:val="20"/>
              </w:rPr>
              <w:t>Masters of…</w:t>
            </w:r>
          </w:p>
        </w:tc>
        <w:tc>
          <w:tcPr>
            <w:tcW w:w="2262" w:type="dxa"/>
          </w:tcPr>
          <w:p w14:paraId="5BCB90D2" w14:textId="729F587C" w:rsidR="003C7B42" w:rsidRPr="007221BA" w:rsidRDefault="003C7B42" w:rsidP="003C7B42">
            <w:pPr>
              <w:pStyle w:val="Default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 xml:space="preserve">Consolidation of Year </w:t>
            </w:r>
            <w:r w:rsidR="00130D1C" w:rsidRPr="007221BA">
              <w:rPr>
                <w:rFonts w:ascii="Comic Sans MS" w:hAnsi="Comic Sans MS"/>
                <w:sz w:val="20"/>
                <w:szCs w:val="20"/>
              </w:rPr>
              <w:t>4</w:t>
            </w:r>
            <w:r w:rsidRPr="007221BA">
              <w:rPr>
                <w:rFonts w:ascii="Comic Sans MS" w:hAnsi="Comic Sans MS"/>
                <w:sz w:val="20"/>
                <w:szCs w:val="20"/>
              </w:rPr>
              <w:t xml:space="preserve"> objectives, where needed to ensure they are embedded. </w:t>
            </w:r>
          </w:p>
          <w:p w14:paraId="3E444B3D" w14:textId="77777777" w:rsidR="003C7B42" w:rsidRPr="007221BA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FBCD9AC" w14:textId="141D2C97" w:rsidR="00A11223" w:rsidRPr="007221BA" w:rsidRDefault="00A1122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D624DCF" w14:textId="01EF3A75" w:rsidR="00A12BBF" w:rsidRPr="007221BA" w:rsidRDefault="002A5D87" w:rsidP="002A5D87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B</w:t>
            </w:r>
            <w:r w:rsidR="00A12BBF" w:rsidRPr="007221BA">
              <w:rPr>
                <w:rFonts w:ascii="Comic Sans MS" w:hAnsi="Comic Sans MS"/>
                <w:sz w:val="20"/>
                <w:szCs w:val="20"/>
              </w:rPr>
              <w:t>egin to choose nouns and pronouns for clarity, and cohesion and to avoid repetition</w:t>
            </w:r>
            <w:r w:rsidR="00C351EF" w:rsidRPr="007221BA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51A25356" w14:textId="77777777" w:rsidR="00C351EF" w:rsidRPr="007221BA" w:rsidRDefault="00C351EF" w:rsidP="002A5D87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2F4FB6EC" w14:textId="148AC176" w:rsidR="00A12BBF" w:rsidRPr="007221BA" w:rsidRDefault="00C351EF" w:rsidP="00C351E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U</w:t>
            </w:r>
            <w:r w:rsidR="00A12BBF" w:rsidRPr="007221BA">
              <w:rPr>
                <w:rFonts w:ascii="Comic Sans MS" w:hAnsi="Comic Sans MS"/>
                <w:sz w:val="20"/>
                <w:szCs w:val="20"/>
              </w:rPr>
              <w:t>se paragraphs to group related material</w:t>
            </w:r>
            <w:r w:rsidRPr="007221BA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2A2C8A36" w14:textId="77777777" w:rsidR="00C351EF" w:rsidRPr="007221BA" w:rsidRDefault="00C351EF" w:rsidP="00C351E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3AF78582" w14:textId="7D527B1C" w:rsidR="003C7B42" w:rsidRPr="007221BA" w:rsidRDefault="00C351EF" w:rsidP="00C351EF">
            <w:pPr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U</w:t>
            </w:r>
            <w:r w:rsidR="00A12BBF" w:rsidRPr="007221BA">
              <w:rPr>
                <w:rFonts w:ascii="Comic Sans MS" w:hAnsi="Comic Sans MS"/>
                <w:sz w:val="20"/>
                <w:szCs w:val="20"/>
              </w:rPr>
              <w:t>se present perfect form of verbs instead of simple past</w:t>
            </w:r>
            <w:r w:rsidRPr="007221BA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1986" w:type="dxa"/>
          </w:tcPr>
          <w:p w14:paraId="0B8512F4" w14:textId="5F623820" w:rsidR="002A5D87" w:rsidRPr="007221BA" w:rsidRDefault="00C351EF" w:rsidP="002A5D87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U</w:t>
            </w:r>
            <w:r w:rsidR="002A5D87" w:rsidRPr="007221BA">
              <w:rPr>
                <w:rFonts w:ascii="Comic Sans MS" w:hAnsi="Comic Sans MS"/>
                <w:sz w:val="20"/>
                <w:szCs w:val="20"/>
              </w:rPr>
              <w:t>se of the forms ‘a’ or ‘an’ according to whether the next word begins with a consonant or vowel</w:t>
            </w:r>
            <w:r w:rsidRPr="007221BA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2AF02B8D" w14:textId="77777777" w:rsidR="002A5D87" w:rsidRPr="007221BA" w:rsidRDefault="002A5D87" w:rsidP="002A5D87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0B34D71C" w14:textId="37AF07BE" w:rsidR="002A5D87" w:rsidRPr="007221BA" w:rsidRDefault="001C4049" w:rsidP="002A5D87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T</w:t>
            </w:r>
            <w:r w:rsidR="002A5D87" w:rsidRPr="007221BA">
              <w:rPr>
                <w:rFonts w:ascii="Comic Sans MS" w:hAnsi="Comic Sans MS"/>
                <w:sz w:val="20"/>
                <w:szCs w:val="20"/>
              </w:rPr>
              <w:t>o use conjunctions, adverbs and prepositions to express time, place and cause.</w:t>
            </w:r>
          </w:p>
          <w:p w14:paraId="5DCD84CC" w14:textId="77777777" w:rsidR="002A5D87" w:rsidRPr="007221BA" w:rsidRDefault="002A5D87" w:rsidP="002A5D87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052D170E" w14:textId="561009C0" w:rsidR="002A5D87" w:rsidRPr="007221BA" w:rsidRDefault="002A5D87" w:rsidP="002A5D87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Write from memory simple sentences, dictated by the teacher, that include words and punctuation taught so far</w:t>
            </w:r>
            <w:r w:rsidR="00C351EF" w:rsidRPr="007221BA">
              <w:rPr>
                <w:rFonts w:ascii="Comic Sans MS" w:hAnsi="Comic Sans MS"/>
                <w:sz w:val="20"/>
                <w:szCs w:val="20"/>
              </w:rPr>
              <w:t>.</w:t>
            </w:r>
            <w:r w:rsidRPr="007221BA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44C9A6F7" w14:textId="4052FAB1" w:rsidR="003C7B42" w:rsidRPr="007221BA" w:rsidRDefault="002A5D87" w:rsidP="002A5D87">
            <w:pPr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lastRenderedPageBreak/>
              <w:t>Compose and rehearse sentences orally to build a varied and rich</w:t>
            </w:r>
            <w:r w:rsidR="00C351EF" w:rsidRPr="007221BA">
              <w:rPr>
                <w:rFonts w:ascii="Comic Sans MS" w:hAnsi="Comic Sans MS"/>
                <w:sz w:val="20"/>
                <w:szCs w:val="20"/>
              </w:rPr>
              <w:t>.</w:t>
            </w:r>
            <w:r w:rsidRPr="007221BA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</w:tcPr>
          <w:p w14:paraId="6D721C1A" w14:textId="627416C4" w:rsidR="002A5D87" w:rsidRPr="007221BA" w:rsidRDefault="00C351EF" w:rsidP="00C351E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lastRenderedPageBreak/>
              <w:t>U</w:t>
            </w:r>
            <w:r w:rsidR="002A5D87" w:rsidRPr="007221BA">
              <w:rPr>
                <w:rFonts w:ascii="Comic Sans MS" w:hAnsi="Comic Sans MS"/>
                <w:sz w:val="20"/>
                <w:szCs w:val="20"/>
              </w:rPr>
              <w:t>se conjunctions, adverbs and prepositions to express time and cause</w:t>
            </w:r>
            <w:r w:rsidRPr="007221BA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1A9A58D6" w14:textId="77777777" w:rsidR="00C351EF" w:rsidRPr="007221BA" w:rsidRDefault="00C351EF" w:rsidP="00C351E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4DAD0D4D" w14:textId="4471F295" w:rsidR="002A5D87" w:rsidRPr="007221BA" w:rsidRDefault="00C351EF" w:rsidP="00C351E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A</w:t>
            </w:r>
            <w:r w:rsidR="002A5D87" w:rsidRPr="007221BA">
              <w:rPr>
                <w:rFonts w:ascii="Comic Sans MS" w:hAnsi="Comic Sans MS"/>
                <w:sz w:val="20"/>
                <w:szCs w:val="20"/>
              </w:rPr>
              <w:t xml:space="preserve">ssess the effectiveness of their own and others writing and suggest improvements with accuracy </w:t>
            </w:r>
          </w:p>
          <w:p w14:paraId="43E0DDFB" w14:textId="77777777" w:rsidR="00C351EF" w:rsidRPr="007221BA" w:rsidRDefault="00C351EF" w:rsidP="00C351EF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7172A4D" w14:textId="7F2EDCFD" w:rsidR="003C7B42" w:rsidRPr="007221BA" w:rsidRDefault="00C351EF" w:rsidP="00C351EF">
            <w:pPr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V</w:t>
            </w:r>
            <w:r w:rsidR="002A5D87" w:rsidRPr="007221BA">
              <w:rPr>
                <w:rFonts w:ascii="Comic Sans MS" w:hAnsi="Comic Sans MS"/>
                <w:sz w:val="20"/>
                <w:szCs w:val="20"/>
              </w:rPr>
              <w:t xml:space="preserve">ary sentence structures by writing sentences with more than one clause </w:t>
            </w:r>
          </w:p>
        </w:tc>
        <w:tc>
          <w:tcPr>
            <w:tcW w:w="1935" w:type="dxa"/>
          </w:tcPr>
          <w:p w14:paraId="1D763FA5" w14:textId="5CD790E3" w:rsidR="002A5D87" w:rsidRPr="007221BA" w:rsidRDefault="002A5D87" w:rsidP="00C351E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 xml:space="preserve">Secure </w:t>
            </w:r>
            <w:r w:rsidR="00C351EF" w:rsidRPr="007221BA">
              <w:rPr>
                <w:rFonts w:ascii="Comic Sans MS" w:hAnsi="Comic Sans MS"/>
                <w:sz w:val="20"/>
                <w:szCs w:val="20"/>
              </w:rPr>
              <w:t>and</w:t>
            </w:r>
            <w:r w:rsidRPr="007221BA">
              <w:rPr>
                <w:rFonts w:ascii="Comic Sans MS" w:hAnsi="Comic Sans MS"/>
                <w:sz w:val="20"/>
                <w:szCs w:val="20"/>
              </w:rPr>
              <w:t xml:space="preserve"> develop the use of inverted commas to punctuate direct speech – not split. </w:t>
            </w:r>
          </w:p>
          <w:p w14:paraId="74B47BFE" w14:textId="77777777" w:rsidR="00C351EF" w:rsidRPr="007221BA" w:rsidRDefault="00C351EF" w:rsidP="002A5D87">
            <w:pPr>
              <w:pStyle w:val="Default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C746ACA" w14:textId="41D5DA38" w:rsidR="002A5D87" w:rsidRPr="007221BA" w:rsidRDefault="00C351EF" w:rsidP="00C351E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U</w:t>
            </w:r>
            <w:r w:rsidR="002A5D87" w:rsidRPr="007221BA">
              <w:rPr>
                <w:rFonts w:ascii="Comic Sans MS" w:hAnsi="Comic Sans MS"/>
                <w:sz w:val="20"/>
                <w:szCs w:val="20"/>
              </w:rPr>
              <w:t>se present perfect form of verbs instead of simple past</w:t>
            </w:r>
            <w:r w:rsidRPr="007221BA">
              <w:rPr>
                <w:rFonts w:ascii="Comic Sans MS" w:hAnsi="Comic Sans MS"/>
                <w:sz w:val="20"/>
                <w:szCs w:val="20"/>
              </w:rPr>
              <w:t xml:space="preserve">. </w:t>
            </w:r>
          </w:p>
          <w:p w14:paraId="0E98AC87" w14:textId="77777777" w:rsidR="00C351EF" w:rsidRPr="007221BA" w:rsidRDefault="00C351EF" w:rsidP="002A5D8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204D6B0" w14:textId="77777777" w:rsidR="003C7B42" w:rsidRPr="007221BA" w:rsidRDefault="00C351EF" w:rsidP="00C351EF">
            <w:pPr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U</w:t>
            </w:r>
            <w:r w:rsidR="002A5D87" w:rsidRPr="007221BA">
              <w:rPr>
                <w:rFonts w:ascii="Comic Sans MS" w:hAnsi="Comic Sans MS"/>
                <w:sz w:val="20"/>
                <w:szCs w:val="20"/>
              </w:rPr>
              <w:t xml:space="preserve">se headings and subheadings to organise paragraphs. </w:t>
            </w:r>
          </w:p>
          <w:p w14:paraId="703F55B5" w14:textId="77777777" w:rsidR="00306B27" w:rsidRPr="007221BA" w:rsidRDefault="00306B27" w:rsidP="00C351EF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EBE73E9" w14:textId="2A4128D2" w:rsidR="00306B27" w:rsidRPr="007221BA" w:rsidRDefault="00306B27" w:rsidP="00C351EF">
            <w:pPr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>Effectively editing work.</w:t>
            </w:r>
          </w:p>
        </w:tc>
        <w:tc>
          <w:tcPr>
            <w:tcW w:w="1956" w:type="dxa"/>
          </w:tcPr>
          <w:p w14:paraId="0CD3FA26" w14:textId="77777777" w:rsidR="002A5D87" w:rsidRPr="007221BA" w:rsidRDefault="002A5D87" w:rsidP="00C351E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7221BA">
              <w:rPr>
                <w:rFonts w:ascii="Comic Sans MS" w:hAnsi="Comic Sans MS"/>
                <w:sz w:val="20"/>
                <w:szCs w:val="20"/>
              </w:rPr>
              <w:t xml:space="preserve">Consolidation of previous learning. </w:t>
            </w:r>
          </w:p>
          <w:p w14:paraId="0B71845E" w14:textId="77777777" w:rsidR="003C7B42" w:rsidRPr="007221BA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00723E93" w14:textId="77777777" w:rsidR="003C7B42" w:rsidRPr="003C7B42" w:rsidRDefault="003C7B42" w:rsidP="003C7B42">
      <w:pPr>
        <w:rPr>
          <w:rFonts w:ascii="Comic Sans MS" w:hAnsi="Comic Sans MS"/>
          <w:sz w:val="24"/>
          <w:szCs w:val="24"/>
        </w:rPr>
      </w:pPr>
    </w:p>
    <w:sectPr w:rsidR="003C7B42" w:rsidRPr="003C7B42" w:rsidSect="00420E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C2AE1"/>
    <w:multiLevelType w:val="hybridMultilevel"/>
    <w:tmpl w:val="D982F7DA"/>
    <w:lvl w:ilvl="0" w:tplc="B2E21AF6">
      <w:numFmt w:val="bullet"/>
      <w:lvlText w:val=""/>
      <w:lvlJc w:val="left"/>
      <w:pPr>
        <w:ind w:left="720" w:hanging="360"/>
      </w:pPr>
      <w:rPr>
        <w:rFonts w:ascii="Comic Sans MS" w:eastAsiaTheme="minorHAnsi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D5492"/>
    <w:multiLevelType w:val="hybridMultilevel"/>
    <w:tmpl w:val="51189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42"/>
    <w:rsid w:val="000370D5"/>
    <w:rsid w:val="00084A4C"/>
    <w:rsid w:val="000B02B9"/>
    <w:rsid w:val="00130D1C"/>
    <w:rsid w:val="001C4049"/>
    <w:rsid w:val="001D5EE5"/>
    <w:rsid w:val="002A5D87"/>
    <w:rsid w:val="00306B27"/>
    <w:rsid w:val="00350708"/>
    <w:rsid w:val="003C7B42"/>
    <w:rsid w:val="004060AD"/>
    <w:rsid w:val="00420E21"/>
    <w:rsid w:val="00436F6C"/>
    <w:rsid w:val="00462568"/>
    <w:rsid w:val="00542097"/>
    <w:rsid w:val="005E449E"/>
    <w:rsid w:val="00704537"/>
    <w:rsid w:val="007221BA"/>
    <w:rsid w:val="00746BBE"/>
    <w:rsid w:val="00836298"/>
    <w:rsid w:val="00A11223"/>
    <w:rsid w:val="00A12BBF"/>
    <w:rsid w:val="00BB1CAF"/>
    <w:rsid w:val="00C351EF"/>
    <w:rsid w:val="00D23398"/>
    <w:rsid w:val="00D31EB0"/>
    <w:rsid w:val="00D55E04"/>
    <w:rsid w:val="00DD1BDE"/>
    <w:rsid w:val="00E04E0E"/>
    <w:rsid w:val="00E06A66"/>
    <w:rsid w:val="00E70D5F"/>
    <w:rsid w:val="00E86B2E"/>
    <w:rsid w:val="00F011D9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1D5FB"/>
  <w15:chartTrackingRefBased/>
  <w15:docId w15:val="{EDEC51D7-C69A-4974-828C-9A6F0179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Cunliffe</dc:creator>
  <cp:keywords/>
  <dc:description/>
  <cp:lastModifiedBy>Leigh Douglas</cp:lastModifiedBy>
  <cp:revision>2</cp:revision>
  <dcterms:created xsi:type="dcterms:W3CDTF">2026-02-01T19:21:00Z</dcterms:created>
  <dcterms:modified xsi:type="dcterms:W3CDTF">2026-02-01T19:21:00Z</dcterms:modified>
</cp:coreProperties>
</file>