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C0AD3B" w14:textId="77777777" w:rsidR="003A3DF7" w:rsidRPr="002C4227" w:rsidRDefault="00AE7BCF" w:rsidP="00AE7BCF">
      <w:pPr>
        <w:tabs>
          <w:tab w:val="left" w:pos="4820"/>
        </w:tabs>
        <w:ind w:left="3600"/>
        <w:rPr>
          <w:rFonts w:ascii="Comic Sans MS" w:hAnsi="Comic Sans MS"/>
          <w:b/>
          <w:bCs/>
          <w:sz w:val="40"/>
          <w:szCs w:val="40"/>
        </w:rPr>
      </w:pPr>
      <w:r>
        <w:rPr>
          <w:rFonts w:ascii="Comic Sans MS" w:hAnsi="Comic Sans MS"/>
          <w:noProof/>
          <w:sz w:val="22"/>
          <w:szCs w:val="22"/>
          <w:lang w:eastAsia="en-GB"/>
        </w:rPr>
        <w:drawing>
          <wp:anchor distT="0" distB="0" distL="114300" distR="114300" simplePos="0" relativeHeight="251658240" behindDoc="0" locked="0" layoutInCell="1" allowOverlap="1" wp14:anchorId="7C3D524B" wp14:editId="578B141C">
            <wp:simplePos x="0" y="0"/>
            <wp:positionH relativeFrom="column">
              <wp:posOffset>-205740</wp:posOffset>
            </wp:positionH>
            <wp:positionV relativeFrom="paragraph">
              <wp:posOffset>635</wp:posOffset>
            </wp:positionV>
            <wp:extent cx="1381125" cy="1447165"/>
            <wp:effectExtent l="0" t="0" r="0" b="0"/>
            <wp:wrapSquare wrapText="r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Navy-Transparent.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81125" cy="1447165"/>
                    </a:xfrm>
                    <a:prstGeom prst="rect">
                      <a:avLst/>
                    </a:prstGeom>
                  </pic:spPr>
                </pic:pic>
              </a:graphicData>
            </a:graphic>
            <wp14:sizeRelH relativeFrom="margin">
              <wp14:pctWidth>0</wp14:pctWidth>
            </wp14:sizeRelH>
            <wp14:sizeRelV relativeFrom="margin">
              <wp14:pctHeight>0</wp14:pctHeight>
            </wp14:sizeRelV>
          </wp:anchor>
        </w:drawing>
      </w:r>
      <w:r w:rsidR="003A3DF7" w:rsidRPr="002C4227">
        <w:rPr>
          <w:rFonts w:ascii="Comic Sans MS" w:hAnsi="Comic Sans MS"/>
          <w:b/>
          <w:bCs/>
          <w:sz w:val="40"/>
          <w:szCs w:val="40"/>
        </w:rPr>
        <w:t>Netherton J&amp;I School</w:t>
      </w:r>
    </w:p>
    <w:p w14:paraId="32C270E0" w14:textId="77777777" w:rsidR="002C4227" w:rsidRPr="002C4227" w:rsidRDefault="002C4227" w:rsidP="00896CD3">
      <w:pPr>
        <w:tabs>
          <w:tab w:val="right" w:pos="4820"/>
        </w:tabs>
        <w:rPr>
          <w:rFonts w:ascii="Comic Sans MS" w:hAnsi="Comic Sans MS"/>
          <w:b/>
          <w:bCs/>
          <w:sz w:val="20"/>
          <w:szCs w:val="20"/>
        </w:rPr>
      </w:pPr>
    </w:p>
    <w:p w14:paraId="6870FCF1" w14:textId="77777777" w:rsidR="003A3DF7" w:rsidRDefault="003A3DF7" w:rsidP="00896CD3">
      <w:pPr>
        <w:pStyle w:val="Title"/>
        <w:tabs>
          <w:tab w:val="left" w:pos="4820"/>
        </w:tabs>
        <w:ind w:left="3600"/>
        <w:jc w:val="left"/>
        <w:rPr>
          <w:rFonts w:ascii="Comic Sans MS" w:hAnsi="Comic Sans MS"/>
          <w:sz w:val="22"/>
          <w:szCs w:val="22"/>
        </w:rPr>
      </w:pPr>
      <w:r>
        <w:rPr>
          <w:rFonts w:ascii="Comic Sans MS" w:hAnsi="Comic Sans MS"/>
          <w:sz w:val="22"/>
          <w:szCs w:val="22"/>
        </w:rPr>
        <w:t xml:space="preserve">Netherton </w:t>
      </w:r>
      <w:proofErr w:type="gramStart"/>
      <w:r>
        <w:rPr>
          <w:rFonts w:ascii="Comic Sans MS" w:hAnsi="Comic Sans MS"/>
          <w:sz w:val="22"/>
          <w:szCs w:val="22"/>
        </w:rPr>
        <w:t>Lane</w:t>
      </w:r>
      <w:r w:rsidR="002C4227">
        <w:rPr>
          <w:rFonts w:ascii="Comic Sans MS" w:hAnsi="Comic Sans MS"/>
          <w:sz w:val="22"/>
          <w:szCs w:val="22"/>
        </w:rPr>
        <w:t xml:space="preserve">  </w:t>
      </w:r>
      <w:r>
        <w:rPr>
          <w:rFonts w:ascii="Comic Sans MS" w:hAnsi="Comic Sans MS"/>
          <w:sz w:val="22"/>
          <w:szCs w:val="22"/>
        </w:rPr>
        <w:t>Netherton</w:t>
      </w:r>
      <w:proofErr w:type="gramEnd"/>
      <w:r w:rsidR="002C4227">
        <w:rPr>
          <w:rFonts w:ascii="Comic Sans MS" w:hAnsi="Comic Sans MS"/>
          <w:sz w:val="22"/>
          <w:szCs w:val="22"/>
        </w:rPr>
        <w:t xml:space="preserve">  </w:t>
      </w:r>
      <w:r>
        <w:rPr>
          <w:rFonts w:ascii="Comic Sans MS" w:hAnsi="Comic Sans MS"/>
          <w:sz w:val="22"/>
          <w:szCs w:val="22"/>
        </w:rPr>
        <w:t>Wakefield</w:t>
      </w:r>
      <w:r w:rsidR="00896CD3">
        <w:rPr>
          <w:rFonts w:ascii="Comic Sans MS" w:hAnsi="Comic Sans MS"/>
          <w:sz w:val="22"/>
          <w:szCs w:val="22"/>
        </w:rPr>
        <w:t xml:space="preserve">  </w:t>
      </w:r>
      <w:r w:rsidRPr="00B4433E">
        <w:rPr>
          <w:rFonts w:ascii="Comic Sans MS" w:hAnsi="Comic Sans MS"/>
          <w:sz w:val="22"/>
          <w:szCs w:val="22"/>
        </w:rPr>
        <w:t>WF4 4HQ</w:t>
      </w:r>
    </w:p>
    <w:p w14:paraId="51A492E6" w14:textId="77777777" w:rsidR="003A3DF7" w:rsidRDefault="002C4227" w:rsidP="00AE7BCF">
      <w:pPr>
        <w:ind w:left="3600"/>
        <w:rPr>
          <w:rFonts w:ascii="Comic Sans MS" w:hAnsi="Comic Sans MS"/>
          <w:b/>
          <w:bCs/>
          <w:sz w:val="22"/>
          <w:szCs w:val="22"/>
        </w:rPr>
      </w:pPr>
      <w:r w:rsidRPr="00B4433E">
        <w:rPr>
          <w:rFonts w:ascii="Comic Sans MS" w:hAnsi="Comic Sans MS"/>
          <w:b/>
          <w:bCs/>
          <w:sz w:val="22"/>
          <w:szCs w:val="22"/>
        </w:rPr>
        <w:sym w:font="Wingdings" w:char="F028"/>
      </w:r>
      <w:r w:rsidRPr="00B4433E">
        <w:rPr>
          <w:rFonts w:ascii="Comic Sans MS" w:hAnsi="Comic Sans MS"/>
          <w:b/>
          <w:bCs/>
          <w:sz w:val="22"/>
          <w:szCs w:val="22"/>
        </w:rPr>
        <w:t xml:space="preserve"> 01924 </w:t>
      </w:r>
      <w:r>
        <w:rPr>
          <w:rFonts w:ascii="Comic Sans MS" w:hAnsi="Comic Sans MS"/>
          <w:b/>
          <w:bCs/>
          <w:sz w:val="22"/>
          <w:szCs w:val="22"/>
        </w:rPr>
        <w:t>274873</w:t>
      </w:r>
    </w:p>
    <w:p w14:paraId="31A46A3B" w14:textId="77777777" w:rsidR="00BC17DC" w:rsidRDefault="00BC17DC" w:rsidP="00AE7BCF">
      <w:pPr>
        <w:ind w:left="3600"/>
        <w:rPr>
          <w:rFonts w:ascii="Comic Sans MS" w:hAnsi="Comic Sans MS"/>
          <w:b/>
          <w:bCs/>
          <w:sz w:val="22"/>
          <w:szCs w:val="22"/>
        </w:rPr>
      </w:pPr>
      <w:r>
        <w:rPr>
          <w:rFonts w:ascii="Comic Sans MS" w:hAnsi="Comic Sans MS"/>
          <w:b/>
          <w:bCs/>
          <w:sz w:val="22"/>
          <w:szCs w:val="22"/>
        </w:rPr>
        <w:t>Headteacher: Miss Georgina Haley</w:t>
      </w:r>
    </w:p>
    <w:p w14:paraId="0B8C29C3" w14:textId="77777777" w:rsidR="002C4227" w:rsidRPr="00B4433E" w:rsidRDefault="002C4227" w:rsidP="00AE7BCF">
      <w:pPr>
        <w:ind w:left="3600"/>
        <w:rPr>
          <w:rFonts w:ascii="Comic Sans MS" w:hAnsi="Comic Sans MS"/>
          <w:b/>
          <w:bCs/>
          <w:sz w:val="22"/>
          <w:szCs w:val="22"/>
        </w:rPr>
      </w:pPr>
      <w:r w:rsidRPr="00B4433E">
        <w:rPr>
          <w:rFonts w:ascii="Comic Sans MS" w:hAnsi="Comic Sans MS"/>
          <w:b/>
          <w:bCs/>
          <w:sz w:val="22"/>
          <w:szCs w:val="22"/>
        </w:rPr>
        <w:t xml:space="preserve">E-Mail: </w:t>
      </w:r>
      <w:hyperlink r:id="rId8" w:history="1">
        <w:r w:rsidRPr="00B4433E">
          <w:rPr>
            <w:rStyle w:val="Hyperlink"/>
            <w:rFonts w:ascii="Comic Sans MS" w:hAnsi="Comic Sans MS"/>
            <w:b/>
            <w:bCs/>
            <w:sz w:val="22"/>
            <w:szCs w:val="22"/>
          </w:rPr>
          <w:t>headteacher@netherton.wakefield.sch.uk</w:t>
        </w:r>
      </w:hyperlink>
    </w:p>
    <w:p w14:paraId="1B2AC687" w14:textId="77777777" w:rsidR="00BC17DC" w:rsidRDefault="00BC17DC" w:rsidP="002C4227">
      <w:pPr>
        <w:pStyle w:val="Title"/>
        <w:rPr>
          <w:rFonts w:ascii="Comic Sans MS" w:hAnsi="Comic Sans MS"/>
          <w:sz w:val="22"/>
          <w:szCs w:val="22"/>
        </w:rPr>
      </w:pPr>
    </w:p>
    <w:p w14:paraId="530EF4B8" w14:textId="77777777" w:rsidR="00CC4898" w:rsidRDefault="00CC4898" w:rsidP="003D2BDE">
      <w:pPr>
        <w:pStyle w:val="Title"/>
        <w:tabs>
          <w:tab w:val="right" w:pos="4820"/>
        </w:tabs>
        <w:jc w:val="right"/>
        <w:rPr>
          <w:rFonts w:ascii="Comic Sans MS" w:hAnsi="Comic Sans MS"/>
          <w:b w:val="0"/>
          <w:sz w:val="22"/>
          <w:szCs w:val="22"/>
        </w:rPr>
      </w:pPr>
      <w:r>
        <w:rPr>
          <w:rFonts w:ascii="Comic Sans MS" w:hAnsi="Comic Sans MS"/>
          <w:noProof/>
          <w:sz w:val="22"/>
          <w:szCs w:val="22"/>
          <w:lang w:eastAsia="en-GB"/>
        </w:rPr>
        <mc:AlternateContent>
          <mc:Choice Requires="wps">
            <w:drawing>
              <wp:anchor distT="0" distB="0" distL="114300" distR="114300" simplePos="0" relativeHeight="251659264" behindDoc="0" locked="0" layoutInCell="1" allowOverlap="1" wp14:anchorId="0D8F6299" wp14:editId="50C634B0">
                <wp:simplePos x="0" y="0"/>
                <wp:positionH relativeFrom="column">
                  <wp:posOffset>-723900</wp:posOffset>
                </wp:positionH>
                <wp:positionV relativeFrom="paragraph">
                  <wp:posOffset>24765</wp:posOffset>
                </wp:positionV>
                <wp:extent cx="756285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7562850" cy="0"/>
                        </a:xfrm>
                        <a:prstGeom prst="line">
                          <a:avLst/>
                        </a:prstGeom>
                        <a:ln w="254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DCFE061"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7pt,1.95pt" to="538.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" strokecolor="#4579b8 [3044]" strokeweight="2pt"/>
            </w:pict>
          </mc:Fallback>
        </mc:AlternateContent>
      </w:r>
    </w:p>
    <w:p w14:paraId="7FCF2236" w14:textId="77777777" w:rsidR="00E814B5" w:rsidRPr="00E814B5" w:rsidRDefault="00191508" w:rsidP="00191508">
      <w:pPr>
        <w:jc w:val="center"/>
        <w:rPr>
          <w:rFonts w:ascii="Arial" w:hAnsi="Arial" w:cs="Arial"/>
          <w:b/>
          <w:sz w:val="22"/>
          <w:szCs w:val="22"/>
        </w:rPr>
      </w:pPr>
      <w:r w:rsidRPr="00E814B5">
        <w:rPr>
          <w:rFonts w:ascii="Arial" w:hAnsi="Arial" w:cs="Arial"/>
          <w:b/>
          <w:sz w:val="22"/>
          <w:szCs w:val="22"/>
        </w:rPr>
        <w:t>Netherton J&amp;I</w:t>
      </w:r>
      <w:r w:rsidR="00E814B5" w:rsidRPr="00E814B5">
        <w:rPr>
          <w:rFonts w:ascii="Arial" w:hAnsi="Arial" w:cs="Arial"/>
          <w:b/>
          <w:sz w:val="22"/>
          <w:szCs w:val="22"/>
        </w:rPr>
        <w:t xml:space="preserve"> School</w:t>
      </w:r>
      <w:r w:rsidRPr="00E814B5">
        <w:rPr>
          <w:rFonts w:ascii="Arial" w:hAnsi="Arial" w:cs="Arial"/>
          <w:b/>
          <w:sz w:val="22"/>
          <w:szCs w:val="22"/>
        </w:rPr>
        <w:t xml:space="preserve"> </w:t>
      </w:r>
    </w:p>
    <w:p w14:paraId="48607CFC" w14:textId="77777777" w:rsidR="00191508" w:rsidRPr="00E814B5" w:rsidRDefault="00191508" w:rsidP="00191508">
      <w:pPr>
        <w:jc w:val="center"/>
        <w:rPr>
          <w:rFonts w:ascii="Arial" w:hAnsi="Arial" w:cs="Arial"/>
          <w:b/>
          <w:sz w:val="22"/>
          <w:szCs w:val="22"/>
        </w:rPr>
      </w:pPr>
      <w:r w:rsidRPr="00E814B5">
        <w:rPr>
          <w:rFonts w:ascii="Arial" w:hAnsi="Arial" w:cs="Arial"/>
          <w:b/>
          <w:sz w:val="22"/>
          <w:szCs w:val="22"/>
        </w:rPr>
        <w:t>Early Years Charging Policy</w:t>
      </w:r>
    </w:p>
    <w:p w14:paraId="38A7A3B1" w14:textId="77777777" w:rsidR="00E814B5" w:rsidRPr="00E814B5" w:rsidRDefault="00E814B5" w:rsidP="00191508">
      <w:pPr>
        <w:rPr>
          <w:rFonts w:ascii="Arial" w:hAnsi="Arial" w:cs="Arial"/>
          <w:b/>
          <w:sz w:val="22"/>
          <w:szCs w:val="22"/>
        </w:rPr>
      </w:pPr>
    </w:p>
    <w:p w14:paraId="123F9678" w14:textId="77777777" w:rsidR="00191508" w:rsidRPr="00E814B5" w:rsidRDefault="00191508" w:rsidP="00191508">
      <w:pPr>
        <w:rPr>
          <w:rFonts w:ascii="Arial" w:hAnsi="Arial" w:cs="Arial"/>
          <w:b/>
          <w:sz w:val="22"/>
          <w:szCs w:val="22"/>
        </w:rPr>
      </w:pPr>
      <w:r w:rsidRPr="00E814B5">
        <w:rPr>
          <w:rFonts w:ascii="Arial" w:hAnsi="Arial" w:cs="Arial"/>
          <w:b/>
          <w:sz w:val="22"/>
          <w:szCs w:val="22"/>
        </w:rPr>
        <w:t>Hours of Operation:</w:t>
      </w:r>
    </w:p>
    <w:p w14:paraId="2C7C32EA" w14:textId="77777777" w:rsidR="00191508" w:rsidRPr="00E814B5" w:rsidRDefault="00191508" w:rsidP="00E814B5">
      <w:pPr>
        <w:pStyle w:val="ListParagraph"/>
        <w:numPr>
          <w:ilvl w:val="0"/>
          <w:numId w:val="5"/>
        </w:numPr>
        <w:rPr>
          <w:rFonts w:ascii="Arial" w:hAnsi="Arial" w:cs="Arial"/>
          <w:sz w:val="22"/>
          <w:szCs w:val="22"/>
        </w:rPr>
      </w:pPr>
      <w:r w:rsidRPr="00E814B5">
        <w:rPr>
          <w:rFonts w:ascii="Arial" w:hAnsi="Arial" w:cs="Arial"/>
          <w:sz w:val="22"/>
          <w:szCs w:val="22"/>
        </w:rPr>
        <w:t xml:space="preserve">The school will allow parents to purchase sessions during the following hours above and beyond their universal (15 hours) or extended (30 Hours) entitlement. </w:t>
      </w:r>
    </w:p>
    <w:p w14:paraId="33BA1320" w14:textId="77777777" w:rsidR="00191508" w:rsidRPr="00E814B5" w:rsidRDefault="00191508" w:rsidP="00191508">
      <w:pPr>
        <w:jc w:val="center"/>
        <w:rPr>
          <w:rFonts w:ascii="Arial" w:hAnsi="Arial" w:cs="Arial"/>
          <w:b/>
          <w:sz w:val="22"/>
          <w:szCs w:val="22"/>
        </w:rPr>
      </w:pPr>
      <w:r w:rsidRPr="00E814B5">
        <w:rPr>
          <w:rFonts w:ascii="Arial" w:hAnsi="Arial" w:cs="Arial"/>
          <w:b/>
          <w:sz w:val="22"/>
          <w:szCs w:val="22"/>
        </w:rPr>
        <w:t>AM</w:t>
      </w:r>
      <w:r w:rsidRPr="00E814B5">
        <w:rPr>
          <w:rFonts w:ascii="Arial" w:hAnsi="Arial" w:cs="Arial"/>
          <w:b/>
          <w:sz w:val="22"/>
          <w:szCs w:val="22"/>
        </w:rPr>
        <w:tab/>
        <w:t>8.45 – 11.45</w:t>
      </w:r>
      <w:r w:rsidRPr="00E814B5">
        <w:rPr>
          <w:rFonts w:ascii="Arial" w:hAnsi="Arial" w:cs="Arial"/>
          <w:b/>
          <w:sz w:val="22"/>
          <w:szCs w:val="22"/>
        </w:rPr>
        <w:tab/>
      </w:r>
      <w:r w:rsidRPr="00E814B5">
        <w:rPr>
          <w:rFonts w:ascii="Arial" w:hAnsi="Arial" w:cs="Arial"/>
          <w:b/>
          <w:sz w:val="22"/>
          <w:szCs w:val="22"/>
        </w:rPr>
        <w:tab/>
        <w:t>PM</w:t>
      </w:r>
      <w:r w:rsidRPr="00E814B5">
        <w:rPr>
          <w:rFonts w:ascii="Arial" w:hAnsi="Arial" w:cs="Arial"/>
          <w:b/>
          <w:sz w:val="22"/>
          <w:szCs w:val="22"/>
        </w:rPr>
        <w:tab/>
        <w:t>12.30 – 3.30   OR   8.45am-3.30pm</w:t>
      </w:r>
    </w:p>
    <w:p w14:paraId="047C7D7B" w14:textId="77777777" w:rsidR="00191508" w:rsidRPr="00E814B5" w:rsidRDefault="00191508" w:rsidP="00E814B5">
      <w:pPr>
        <w:pStyle w:val="ListParagraph"/>
        <w:numPr>
          <w:ilvl w:val="0"/>
          <w:numId w:val="5"/>
        </w:numPr>
        <w:rPr>
          <w:rFonts w:ascii="Arial" w:hAnsi="Arial" w:cs="Arial"/>
          <w:sz w:val="22"/>
          <w:szCs w:val="22"/>
        </w:rPr>
      </w:pPr>
      <w:r w:rsidRPr="00E814B5">
        <w:rPr>
          <w:rFonts w:ascii="Arial" w:hAnsi="Arial" w:cs="Arial"/>
          <w:sz w:val="22"/>
          <w:szCs w:val="22"/>
        </w:rPr>
        <w:t xml:space="preserve">Sessions/Hours will be allocated on a first come </w:t>
      </w:r>
      <w:r w:rsidR="00B53C26" w:rsidRPr="00E814B5">
        <w:rPr>
          <w:rFonts w:ascii="Arial" w:hAnsi="Arial" w:cs="Arial"/>
          <w:sz w:val="22"/>
          <w:szCs w:val="22"/>
        </w:rPr>
        <w:t xml:space="preserve">first served </w:t>
      </w:r>
      <w:r w:rsidRPr="00E814B5">
        <w:rPr>
          <w:rFonts w:ascii="Arial" w:hAnsi="Arial" w:cs="Arial"/>
          <w:sz w:val="22"/>
          <w:szCs w:val="22"/>
        </w:rPr>
        <w:t>basis and no guarantee can be made that a parent will receive the days or session times they request.</w:t>
      </w:r>
    </w:p>
    <w:p w14:paraId="36E69CC5" w14:textId="77777777" w:rsidR="00191508" w:rsidRPr="00E814B5" w:rsidRDefault="00191508" w:rsidP="00191508">
      <w:pPr>
        <w:rPr>
          <w:rFonts w:ascii="Arial" w:hAnsi="Arial" w:cs="Arial"/>
          <w:b/>
          <w:sz w:val="22"/>
          <w:szCs w:val="22"/>
        </w:rPr>
      </w:pPr>
    </w:p>
    <w:p w14:paraId="4818F72D" w14:textId="77777777" w:rsidR="00191508" w:rsidRPr="00E814B5" w:rsidRDefault="00191508" w:rsidP="00191508">
      <w:pPr>
        <w:rPr>
          <w:rFonts w:ascii="Arial" w:hAnsi="Arial" w:cs="Arial"/>
          <w:b/>
          <w:sz w:val="22"/>
          <w:szCs w:val="22"/>
        </w:rPr>
      </w:pPr>
      <w:r w:rsidRPr="00E814B5">
        <w:rPr>
          <w:rFonts w:ascii="Arial" w:hAnsi="Arial" w:cs="Arial"/>
          <w:b/>
          <w:sz w:val="22"/>
          <w:szCs w:val="22"/>
        </w:rPr>
        <w:t>Charges:</w:t>
      </w:r>
    </w:p>
    <w:p w14:paraId="00CF4960" w14:textId="77777777" w:rsidR="00191508" w:rsidRPr="00E814B5" w:rsidRDefault="00191508" w:rsidP="00E814B5">
      <w:pPr>
        <w:pStyle w:val="ListParagraph"/>
        <w:numPr>
          <w:ilvl w:val="0"/>
          <w:numId w:val="5"/>
        </w:numPr>
        <w:rPr>
          <w:rFonts w:ascii="Arial" w:hAnsi="Arial" w:cs="Arial"/>
          <w:sz w:val="22"/>
          <w:szCs w:val="22"/>
          <w:shd w:val="clear" w:color="auto" w:fill="FFFF00"/>
        </w:rPr>
      </w:pPr>
      <w:r w:rsidRPr="00E814B5">
        <w:rPr>
          <w:rFonts w:ascii="Arial" w:hAnsi="Arial" w:cs="Arial"/>
          <w:sz w:val="22"/>
          <w:szCs w:val="22"/>
        </w:rPr>
        <w:t>Extra sessions are ch</w:t>
      </w:r>
      <w:r w:rsidR="008648CD">
        <w:rPr>
          <w:rFonts w:ascii="Arial" w:hAnsi="Arial" w:cs="Arial"/>
          <w:sz w:val="22"/>
          <w:szCs w:val="22"/>
        </w:rPr>
        <w:t>arged at an hourly rate of £4.50</w:t>
      </w:r>
      <w:r w:rsidRPr="00E814B5">
        <w:rPr>
          <w:rFonts w:ascii="Arial" w:hAnsi="Arial" w:cs="Arial"/>
          <w:sz w:val="22"/>
          <w:szCs w:val="22"/>
        </w:rPr>
        <w:t xml:space="preserve"> per hour, or pro rata part thereof.</w:t>
      </w:r>
    </w:p>
    <w:p w14:paraId="2B3E9B0D" w14:textId="16B17AA9" w:rsidR="00191508" w:rsidRPr="00E814B5" w:rsidRDefault="009A5254" w:rsidP="00191508">
      <w:pPr>
        <w:pStyle w:val="ListParagraph"/>
        <w:numPr>
          <w:ilvl w:val="0"/>
          <w:numId w:val="5"/>
        </w:numPr>
        <w:rPr>
          <w:rFonts w:ascii="Arial" w:hAnsi="Arial" w:cs="Arial"/>
          <w:sz w:val="22"/>
          <w:szCs w:val="22"/>
        </w:rPr>
      </w:pPr>
      <w:r w:rsidRPr="00E814B5">
        <w:rPr>
          <w:rFonts w:ascii="Arial" w:hAnsi="Arial" w:cs="Arial"/>
          <w:sz w:val="22"/>
          <w:szCs w:val="22"/>
        </w:rPr>
        <w:t xml:space="preserve">Children can stay for a dinner provided by </w:t>
      </w:r>
      <w:r w:rsidR="00B53C26" w:rsidRPr="00E814B5">
        <w:rPr>
          <w:rFonts w:ascii="Arial" w:hAnsi="Arial" w:cs="Arial"/>
          <w:sz w:val="22"/>
          <w:szCs w:val="22"/>
        </w:rPr>
        <w:t xml:space="preserve">the </w:t>
      </w:r>
      <w:r w:rsidRPr="00E814B5">
        <w:rPr>
          <w:rFonts w:ascii="Arial" w:hAnsi="Arial" w:cs="Arial"/>
          <w:sz w:val="22"/>
          <w:szCs w:val="22"/>
        </w:rPr>
        <w:t>school</w:t>
      </w:r>
      <w:r w:rsidR="00B53C26" w:rsidRPr="00E814B5">
        <w:rPr>
          <w:rFonts w:ascii="Arial" w:hAnsi="Arial" w:cs="Arial"/>
          <w:sz w:val="22"/>
          <w:szCs w:val="22"/>
        </w:rPr>
        <w:t xml:space="preserve"> kitchen</w:t>
      </w:r>
      <w:r w:rsidRPr="00E814B5">
        <w:rPr>
          <w:rFonts w:ascii="Arial" w:hAnsi="Arial" w:cs="Arial"/>
          <w:sz w:val="22"/>
          <w:szCs w:val="22"/>
        </w:rPr>
        <w:t xml:space="preserve">.  Meals </w:t>
      </w:r>
      <w:r w:rsidR="00E814B5" w:rsidRPr="00E814B5">
        <w:rPr>
          <w:rFonts w:ascii="Arial" w:hAnsi="Arial" w:cs="Arial"/>
          <w:sz w:val="22"/>
          <w:szCs w:val="22"/>
        </w:rPr>
        <w:t xml:space="preserve">currently </w:t>
      </w:r>
      <w:r w:rsidR="008648CD">
        <w:rPr>
          <w:rFonts w:ascii="Arial" w:hAnsi="Arial" w:cs="Arial"/>
          <w:sz w:val="22"/>
          <w:szCs w:val="22"/>
        </w:rPr>
        <w:t>cost £2.</w:t>
      </w:r>
      <w:r w:rsidR="005F0DD3">
        <w:rPr>
          <w:rFonts w:ascii="Arial" w:hAnsi="Arial" w:cs="Arial"/>
          <w:sz w:val="22"/>
          <w:szCs w:val="22"/>
        </w:rPr>
        <w:t>53</w:t>
      </w:r>
      <w:r w:rsidR="0001765D">
        <w:rPr>
          <w:rFonts w:ascii="Arial" w:hAnsi="Arial" w:cs="Arial"/>
          <w:sz w:val="22"/>
          <w:szCs w:val="22"/>
        </w:rPr>
        <w:t xml:space="preserve"> </w:t>
      </w:r>
      <w:r w:rsidRPr="00E814B5">
        <w:rPr>
          <w:rFonts w:ascii="Arial" w:hAnsi="Arial" w:cs="Arial"/>
          <w:sz w:val="22"/>
          <w:szCs w:val="22"/>
        </w:rPr>
        <w:t>per day.</w:t>
      </w:r>
      <w:r w:rsidR="00E814B5" w:rsidRPr="00E814B5">
        <w:rPr>
          <w:rFonts w:ascii="Arial" w:hAnsi="Arial" w:cs="Arial"/>
          <w:sz w:val="22"/>
          <w:szCs w:val="22"/>
        </w:rPr>
        <w:t xml:space="preserve">  This cost may increase if our school meal provider increase</w:t>
      </w:r>
      <w:r w:rsidR="00E814B5">
        <w:rPr>
          <w:rFonts w:ascii="Arial" w:hAnsi="Arial" w:cs="Arial"/>
          <w:sz w:val="22"/>
          <w:szCs w:val="22"/>
        </w:rPr>
        <w:t>s</w:t>
      </w:r>
      <w:r w:rsidR="00E814B5" w:rsidRPr="00E814B5">
        <w:rPr>
          <w:rFonts w:ascii="Arial" w:hAnsi="Arial" w:cs="Arial"/>
          <w:sz w:val="22"/>
          <w:szCs w:val="22"/>
        </w:rPr>
        <w:t xml:space="preserve"> their charges.</w:t>
      </w:r>
      <w:r w:rsidR="00E814B5">
        <w:rPr>
          <w:rFonts w:ascii="Arial" w:hAnsi="Arial" w:cs="Arial"/>
          <w:sz w:val="22"/>
          <w:szCs w:val="22"/>
        </w:rPr>
        <w:br/>
      </w:r>
      <w:r w:rsidRPr="00E814B5">
        <w:rPr>
          <w:rFonts w:ascii="Arial" w:hAnsi="Arial" w:cs="Arial"/>
          <w:sz w:val="22"/>
          <w:szCs w:val="22"/>
        </w:rPr>
        <w:t>We operate a cashless dinner system and payments are made in advance on-line via the Feed Hungry Minds website.</w:t>
      </w:r>
      <w:r w:rsidR="00B53C26" w:rsidRPr="00E814B5">
        <w:rPr>
          <w:rFonts w:ascii="Arial" w:hAnsi="Arial" w:cs="Arial"/>
          <w:sz w:val="22"/>
          <w:szCs w:val="22"/>
        </w:rPr>
        <w:t xml:space="preserve">  The child may bring their own packed lunch.</w:t>
      </w:r>
    </w:p>
    <w:p w14:paraId="1BCF1DE3" w14:textId="77777777" w:rsidR="00191508" w:rsidRPr="00E814B5" w:rsidRDefault="00191508" w:rsidP="00E814B5">
      <w:pPr>
        <w:pStyle w:val="ListParagraph"/>
        <w:numPr>
          <w:ilvl w:val="0"/>
          <w:numId w:val="5"/>
        </w:numPr>
        <w:rPr>
          <w:rFonts w:ascii="Arial" w:hAnsi="Arial" w:cs="Arial"/>
          <w:b/>
          <w:sz w:val="22"/>
          <w:szCs w:val="22"/>
        </w:rPr>
      </w:pPr>
      <w:r w:rsidRPr="00E814B5">
        <w:rPr>
          <w:rFonts w:ascii="Arial" w:hAnsi="Arial" w:cs="Arial"/>
          <w:sz w:val="22"/>
          <w:szCs w:val="22"/>
        </w:rPr>
        <w:t>Visits/Trips will be charged based on the cost of the trip</w:t>
      </w:r>
      <w:r w:rsidR="009A5254" w:rsidRPr="00E814B5">
        <w:rPr>
          <w:rFonts w:ascii="Arial" w:hAnsi="Arial" w:cs="Arial"/>
          <w:sz w:val="22"/>
          <w:szCs w:val="22"/>
        </w:rPr>
        <w:t xml:space="preserve"> pro rata per pupil</w:t>
      </w:r>
      <w:r w:rsidRPr="00E814B5">
        <w:rPr>
          <w:rFonts w:ascii="Arial" w:hAnsi="Arial" w:cs="Arial"/>
          <w:sz w:val="22"/>
          <w:szCs w:val="22"/>
        </w:rPr>
        <w:t>.</w:t>
      </w:r>
      <w:r w:rsidRPr="00E814B5">
        <w:rPr>
          <w:rFonts w:ascii="Arial" w:hAnsi="Arial" w:cs="Arial"/>
          <w:b/>
          <w:sz w:val="22"/>
          <w:szCs w:val="22"/>
        </w:rPr>
        <w:t xml:space="preserve"> </w:t>
      </w:r>
    </w:p>
    <w:p w14:paraId="73BA5C79" w14:textId="77777777" w:rsidR="00191508" w:rsidRPr="00E814B5" w:rsidRDefault="00191508" w:rsidP="00191508">
      <w:pPr>
        <w:rPr>
          <w:rFonts w:ascii="Arial" w:hAnsi="Arial" w:cs="Arial"/>
          <w:b/>
          <w:sz w:val="22"/>
          <w:szCs w:val="22"/>
        </w:rPr>
      </w:pPr>
    </w:p>
    <w:p w14:paraId="4F7A8FB2" w14:textId="77777777" w:rsidR="00191508" w:rsidRPr="00E814B5" w:rsidRDefault="00191508" w:rsidP="00191508">
      <w:pPr>
        <w:rPr>
          <w:rFonts w:ascii="Arial" w:hAnsi="Arial" w:cs="Arial"/>
          <w:b/>
          <w:sz w:val="22"/>
          <w:szCs w:val="22"/>
        </w:rPr>
      </w:pPr>
      <w:r w:rsidRPr="00E814B5">
        <w:rPr>
          <w:rFonts w:ascii="Arial" w:hAnsi="Arial" w:cs="Arial"/>
          <w:b/>
          <w:sz w:val="22"/>
          <w:szCs w:val="22"/>
        </w:rPr>
        <w:t>15 / 30 Hours</w:t>
      </w:r>
    </w:p>
    <w:p w14:paraId="2BE779F4" w14:textId="77777777" w:rsidR="00191508" w:rsidRPr="00E814B5" w:rsidRDefault="00191508" w:rsidP="00E814B5">
      <w:pPr>
        <w:pStyle w:val="ListParagraph"/>
        <w:numPr>
          <w:ilvl w:val="0"/>
          <w:numId w:val="6"/>
        </w:numPr>
        <w:rPr>
          <w:rFonts w:ascii="Arial" w:hAnsi="Arial" w:cs="Arial"/>
          <w:sz w:val="22"/>
          <w:szCs w:val="22"/>
        </w:rPr>
      </w:pPr>
      <w:r w:rsidRPr="00E814B5">
        <w:rPr>
          <w:rFonts w:ascii="Arial" w:hAnsi="Arial" w:cs="Arial"/>
          <w:sz w:val="22"/>
          <w:szCs w:val="22"/>
        </w:rPr>
        <w:t>All parents are entitled to 15 funded hours.  Unless the parent is entitled to the higher 30 hours entitlement (see below), then charges will be incurred for any time attended over and above at the rate above.</w:t>
      </w:r>
    </w:p>
    <w:p w14:paraId="6A3E5AC2" w14:textId="77777777" w:rsidR="00191508" w:rsidRPr="00E814B5" w:rsidRDefault="00191508" w:rsidP="00E814B5">
      <w:pPr>
        <w:pStyle w:val="ListParagraph"/>
        <w:numPr>
          <w:ilvl w:val="0"/>
          <w:numId w:val="6"/>
        </w:numPr>
        <w:rPr>
          <w:rFonts w:ascii="Arial" w:hAnsi="Arial" w:cs="Arial"/>
          <w:sz w:val="22"/>
          <w:szCs w:val="22"/>
        </w:rPr>
      </w:pPr>
      <w:r w:rsidRPr="00E814B5">
        <w:rPr>
          <w:rFonts w:ascii="Arial" w:hAnsi="Arial" w:cs="Arial"/>
          <w:sz w:val="22"/>
          <w:szCs w:val="22"/>
        </w:rPr>
        <w:t>If the parent has a valid code and is in receipt of 30 funded hours at the setting then charges will be incurred for any time attended over and above at the rate above.</w:t>
      </w:r>
    </w:p>
    <w:p w14:paraId="752CAB80" w14:textId="77777777" w:rsidR="00B53C26" w:rsidRPr="00E814B5" w:rsidRDefault="00B53C26" w:rsidP="00E814B5">
      <w:pPr>
        <w:pStyle w:val="ListParagraph"/>
        <w:numPr>
          <w:ilvl w:val="0"/>
          <w:numId w:val="6"/>
        </w:numPr>
        <w:rPr>
          <w:rFonts w:ascii="Arial" w:hAnsi="Arial" w:cs="Arial"/>
          <w:sz w:val="22"/>
          <w:szCs w:val="22"/>
        </w:rPr>
      </w:pPr>
      <w:r w:rsidRPr="00E814B5">
        <w:rPr>
          <w:rFonts w:ascii="Arial" w:hAnsi="Arial" w:cs="Arial"/>
          <w:sz w:val="22"/>
          <w:szCs w:val="22"/>
        </w:rPr>
        <w:t xml:space="preserve">Ad hoc sessions may be booked and will become payable at the time of booking.  </w:t>
      </w:r>
    </w:p>
    <w:p w14:paraId="4DBC4456" w14:textId="77777777" w:rsidR="00B53C26" w:rsidRPr="00E814B5" w:rsidRDefault="00B53C26" w:rsidP="00E814B5">
      <w:pPr>
        <w:pStyle w:val="ListParagraph"/>
        <w:numPr>
          <w:ilvl w:val="0"/>
          <w:numId w:val="6"/>
        </w:numPr>
        <w:rPr>
          <w:rFonts w:ascii="Arial" w:hAnsi="Arial" w:cs="Arial"/>
          <w:sz w:val="22"/>
          <w:szCs w:val="22"/>
        </w:rPr>
      </w:pPr>
      <w:r w:rsidRPr="00E814B5">
        <w:rPr>
          <w:rFonts w:ascii="Arial" w:hAnsi="Arial" w:cs="Arial"/>
          <w:sz w:val="22"/>
          <w:szCs w:val="22"/>
        </w:rPr>
        <w:t>Ad hoc sessions may still be chargeable even if a 30 hour entitlement has been confirmed.</w:t>
      </w:r>
    </w:p>
    <w:p w14:paraId="4A967461" w14:textId="77777777" w:rsidR="00191508" w:rsidRPr="00E814B5" w:rsidRDefault="00191508" w:rsidP="00E814B5">
      <w:pPr>
        <w:pStyle w:val="ListParagraph"/>
        <w:numPr>
          <w:ilvl w:val="0"/>
          <w:numId w:val="6"/>
        </w:numPr>
        <w:rPr>
          <w:rFonts w:ascii="Arial" w:hAnsi="Arial" w:cs="Arial"/>
          <w:sz w:val="22"/>
          <w:szCs w:val="22"/>
        </w:rPr>
      </w:pPr>
      <w:r w:rsidRPr="00E814B5">
        <w:rPr>
          <w:rFonts w:ascii="Arial" w:hAnsi="Arial" w:cs="Arial"/>
          <w:sz w:val="22"/>
          <w:szCs w:val="22"/>
        </w:rPr>
        <w:t>If there is a bank holiday/INSET day falling within a week then we will not charge for any time attended over the funded hours for that week.</w:t>
      </w:r>
    </w:p>
    <w:p w14:paraId="08FB7E9D" w14:textId="77777777" w:rsidR="00191508" w:rsidRPr="00E814B5" w:rsidRDefault="00191508" w:rsidP="00191508">
      <w:pPr>
        <w:rPr>
          <w:rFonts w:ascii="Arial" w:hAnsi="Arial" w:cs="Arial"/>
          <w:b/>
          <w:sz w:val="22"/>
          <w:szCs w:val="22"/>
        </w:rPr>
      </w:pPr>
    </w:p>
    <w:p w14:paraId="33350A8D" w14:textId="77777777" w:rsidR="00191508" w:rsidRPr="00E814B5" w:rsidRDefault="00191508" w:rsidP="00191508">
      <w:pPr>
        <w:rPr>
          <w:rFonts w:ascii="Arial" w:hAnsi="Arial" w:cs="Arial"/>
          <w:b/>
          <w:sz w:val="22"/>
          <w:szCs w:val="22"/>
        </w:rPr>
      </w:pPr>
      <w:r w:rsidRPr="00E814B5">
        <w:rPr>
          <w:rFonts w:ascii="Arial" w:hAnsi="Arial" w:cs="Arial"/>
          <w:b/>
          <w:sz w:val="22"/>
          <w:szCs w:val="22"/>
        </w:rPr>
        <w:t>Invoices:</w:t>
      </w:r>
    </w:p>
    <w:p w14:paraId="14E2A1EF" w14:textId="77777777" w:rsidR="00E814B5" w:rsidRPr="00E814B5" w:rsidRDefault="00191508" w:rsidP="00E814B5">
      <w:pPr>
        <w:pStyle w:val="ListParagraph"/>
        <w:numPr>
          <w:ilvl w:val="0"/>
          <w:numId w:val="7"/>
        </w:numPr>
        <w:rPr>
          <w:rFonts w:ascii="Arial" w:hAnsi="Arial" w:cs="Arial"/>
          <w:sz w:val="22"/>
          <w:szCs w:val="22"/>
        </w:rPr>
      </w:pPr>
      <w:r w:rsidRPr="00E814B5">
        <w:rPr>
          <w:rFonts w:ascii="Arial" w:hAnsi="Arial" w:cs="Arial"/>
          <w:sz w:val="22"/>
          <w:szCs w:val="22"/>
        </w:rPr>
        <w:t xml:space="preserve">Parents will receive an invoice direct from Wakefield Metropolitan District Council for the chargeable sessions/hours every half term in advance and will be expected to pay this by the due date.  </w:t>
      </w:r>
    </w:p>
    <w:p w14:paraId="556B1814" w14:textId="77777777" w:rsidR="00191508" w:rsidRPr="00E814B5" w:rsidRDefault="00191508" w:rsidP="00E814B5">
      <w:pPr>
        <w:pStyle w:val="ListParagraph"/>
        <w:numPr>
          <w:ilvl w:val="0"/>
          <w:numId w:val="7"/>
        </w:numPr>
        <w:rPr>
          <w:rFonts w:ascii="Arial" w:hAnsi="Arial" w:cs="Arial"/>
          <w:sz w:val="22"/>
          <w:szCs w:val="22"/>
        </w:rPr>
      </w:pPr>
      <w:r w:rsidRPr="00E814B5">
        <w:rPr>
          <w:rFonts w:ascii="Arial" w:hAnsi="Arial" w:cs="Arial"/>
          <w:sz w:val="22"/>
          <w:szCs w:val="22"/>
        </w:rPr>
        <w:t>Childcare Vouchers or Tax-Free Childcare can be used to pay for these sessions/hours.  The school office must be informed if you are paying via the Voucher method.</w:t>
      </w:r>
    </w:p>
    <w:p w14:paraId="08879155" w14:textId="77777777" w:rsidR="00191508" w:rsidRPr="00E814B5" w:rsidRDefault="00191508" w:rsidP="00E814B5">
      <w:pPr>
        <w:pStyle w:val="ListParagraph"/>
        <w:numPr>
          <w:ilvl w:val="0"/>
          <w:numId w:val="7"/>
        </w:numPr>
        <w:rPr>
          <w:rFonts w:ascii="Arial" w:hAnsi="Arial" w:cs="Arial"/>
          <w:sz w:val="22"/>
          <w:szCs w:val="22"/>
        </w:rPr>
      </w:pPr>
      <w:r w:rsidRPr="00E814B5">
        <w:rPr>
          <w:rFonts w:ascii="Arial" w:hAnsi="Arial" w:cs="Arial"/>
          <w:sz w:val="22"/>
          <w:szCs w:val="22"/>
        </w:rPr>
        <w:t>Charges will still be applicable should your child be absent for whatever reason.</w:t>
      </w:r>
    </w:p>
    <w:p w14:paraId="53DF2A17" w14:textId="77777777" w:rsidR="00191508" w:rsidRPr="00E814B5" w:rsidRDefault="00191508" w:rsidP="00191508">
      <w:pPr>
        <w:rPr>
          <w:rFonts w:ascii="Arial" w:hAnsi="Arial" w:cs="Arial"/>
          <w:b/>
          <w:sz w:val="22"/>
          <w:szCs w:val="22"/>
        </w:rPr>
      </w:pPr>
    </w:p>
    <w:p w14:paraId="335EA7BF" w14:textId="77777777" w:rsidR="00191508" w:rsidRPr="00E814B5" w:rsidRDefault="00191508" w:rsidP="00191508">
      <w:pPr>
        <w:rPr>
          <w:rFonts w:ascii="Arial" w:hAnsi="Arial" w:cs="Arial"/>
          <w:b/>
          <w:sz w:val="22"/>
          <w:szCs w:val="22"/>
        </w:rPr>
      </w:pPr>
      <w:r w:rsidRPr="00E814B5">
        <w:rPr>
          <w:rFonts w:ascii="Arial" w:hAnsi="Arial" w:cs="Arial"/>
          <w:b/>
          <w:sz w:val="22"/>
          <w:szCs w:val="22"/>
        </w:rPr>
        <w:t>Availability:</w:t>
      </w:r>
    </w:p>
    <w:p w14:paraId="515619BC" w14:textId="77777777" w:rsidR="009A5254" w:rsidRPr="00E814B5" w:rsidRDefault="00191508" w:rsidP="00E814B5">
      <w:pPr>
        <w:pStyle w:val="ListParagraph"/>
        <w:numPr>
          <w:ilvl w:val="0"/>
          <w:numId w:val="8"/>
        </w:numPr>
        <w:rPr>
          <w:rFonts w:ascii="Arial" w:hAnsi="Arial" w:cs="Arial"/>
          <w:sz w:val="22"/>
          <w:szCs w:val="22"/>
        </w:rPr>
      </w:pPr>
      <w:r w:rsidRPr="00E814B5">
        <w:rPr>
          <w:rFonts w:ascii="Arial" w:hAnsi="Arial" w:cs="Arial"/>
          <w:sz w:val="22"/>
          <w:szCs w:val="22"/>
        </w:rPr>
        <w:t xml:space="preserve">The school will allocate places based on </w:t>
      </w:r>
      <w:r w:rsidR="004C4829">
        <w:rPr>
          <w:rFonts w:ascii="Arial" w:hAnsi="Arial" w:cs="Arial"/>
          <w:sz w:val="22"/>
          <w:szCs w:val="22"/>
        </w:rPr>
        <w:t xml:space="preserve">the </w:t>
      </w:r>
      <w:r w:rsidRPr="00E814B5">
        <w:rPr>
          <w:rFonts w:ascii="Arial" w:hAnsi="Arial" w:cs="Arial"/>
          <w:sz w:val="22"/>
          <w:szCs w:val="22"/>
        </w:rPr>
        <w:t>Early Years Admissions Policy</w:t>
      </w:r>
      <w:r w:rsidR="009A5254" w:rsidRPr="00E814B5">
        <w:rPr>
          <w:rFonts w:ascii="Arial" w:hAnsi="Arial" w:cs="Arial"/>
          <w:sz w:val="22"/>
          <w:szCs w:val="22"/>
        </w:rPr>
        <w:t>.</w:t>
      </w:r>
    </w:p>
    <w:p w14:paraId="6F2628D8" w14:textId="77777777" w:rsidR="00191508" w:rsidRPr="00E814B5" w:rsidRDefault="009A5254" w:rsidP="00E814B5">
      <w:pPr>
        <w:pStyle w:val="ListParagraph"/>
        <w:numPr>
          <w:ilvl w:val="0"/>
          <w:numId w:val="8"/>
        </w:numPr>
        <w:rPr>
          <w:rFonts w:ascii="Arial" w:hAnsi="Arial" w:cs="Arial"/>
          <w:sz w:val="22"/>
          <w:szCs w:val="22"/>
        </w:rPr>
      </w:pPr>
      <w:r w:rsidRPr="00E814B5">
        <w:rPr>
          <w:rFonts w:ascii="Arial" w:hAnsi="Arial" w:cs="Arial"/>
          <w:sz w:val="22"/>
          <w:szCs w:val="22"/>
        </w:rPr>
        <w:t>A</w:t>
      </w:r>
      <w:r w:rsidR="00191508" w:rsidRPr="00E814B5">
        <w:rPr>
          <w:rFonts w:ascii="Arial" w:hAnsi="Arial" w:cs="Arial"/>
          <w:sz w:val="22"/>
          <w:szCs w:val="22"/>
        </w:rPr>
        <w:t>d hoc sessions will only be allowed where space is available.</w:t>
      </w:r>
    </w:p>
    <w:p w14:paraId="25F9E7B9" w14:textId="77777777" w:rsidR="00191508" w:rsidRPr="00E814B5" w:rsidRDefault="00191508" w:rsidP="00191508">
      <w:pPr>
        <w:rPr>
          <w:rFonts w:ascii="Arial" w:hAnsi="Arial" w:cs="Arial"/>
          <w:sz w:val="22"/>
          <w:szCs w:val="22"/>
        </w:rPr>
      </w:pPr>
    </w:p>
    <w:p w14:paraId="7F3B646B" w14:textId="77777777" w:rsidR="00191508" w:rsidRPr="00E814B5" w:rsidRDefault="00191508" w:rsidP="00191508">
      <w:pPr>
        <w:rPr>
          <w:rFonts w:ascii="Arial" w:hAnsi="Arial" w:cs="Arial"/>
          <w:sz w:val="22"/>
          <w:szCs w:val="22"/>
        </w:rPr>
      </w:pPr>
      <w:r w:rsidRPr="00E814B5">
        <w:rPr>
          <w:rFonts w:ascii="Arial" w:hAnsi="Arial" w:cs="Arial"/>
          <w:b/>
          <w:sz w:val="22"/>
          <w:szCs w:val="22"/>
        </w:rPr>
        <w:t>Notice Period:</w:t>
      </w:r>
    </w:p>
    <w:p w14:paraId="24885043" w14:textId="77777777" w:rsidR="00191508" w:rsidRPr="00E814B5" w:rsidRDefault="00191508" w:rsidP="00E814B5">
      <w:pPr>
        <w:pStyle w:val="ListParagraph"/>
        <w:numPr>
          <w:ilvl w:val="0"/>
          <w:numId w:val="9"/>
        </w:numPr>
        <w:rPr>
          <w:rFonts w:ascii="Arial" w:hAnsi="Arial" w:cs="Arial"/>
          <w:sz w:val="22"/>
          <w:szCs w:val="22"/>
        </w:rPr>
      </w:pPr>
      <w:r w:rsidRPr="00E814B5">
        <w:rPr>
          <w:rFonts w:ascii="Arial" w:hAnsi="Arial" w:cs="Arial"/>
          <w:sz w:val="22"/>
          <w:szCs w:val="22"/>
        </w:rPr>
        <w:t xml:space="preserve">Two weeks’ notice, </w:t>
      </w:r>
      <w:r w:rsidRPr="00E814B5">
        <w:rPr>
          <w:rFonts w:ascii="Arial" w:hAnsi="Arial" w:cs="Arial"/>
          <w:i/>
          <w:sz w:val="22"/>
          <w:szCs w:val="22"/>
        </w:rPr>
        <w:t>in writing</w:t>
      </w:r>
      <w:r w:rsidRPr="00E814B5">
        <w:rPr>
          <w:rFonts w:ascii="Arial" w:hAnsi="Arial" w:cs="Arial"/>
          <w:sz w:val="22"/>
          <w:szCs w:val="22"/>
        </w:rPr>
        <w:t>, must be given if you wish to remove your child from our setting, or change to another setting.</w:t>
      </w:r>
    </w:p>
    <w:p w14:paraId="1C7BE9B1" w14:textId="77777777" w:rsidR="00191508" w:rsidRPr="00E814B5" w:rsidRDefault="00191508" w:rsidP="00E814B5">
      <w:pPr>
        <w:rPr>
          <w:rFonts w:ascii="Arial" w:hAnsi="Arial" w:cs="Arial"/>
          <w:bCs/>
          <w:sz w:val="22"/>
          <w:szCs w:val="22"/>
        </w:rPr>
      </w:pPr>
    </w:p>
    <w:p w14:paraId="58C0EC7D" w14:textId="40097B5F" w:rsidR="00191508" w:rsidRPr="00E814B5" w:rsidRDefault="005F0DD3" w:rsidP="00191508">
      <w:pPr>
        <w:jc w:val="right"/>
        <w:rPr>
          <w:rFonts w:ascii="Arial" w:hAnsi="Arial" w:cs="Arial"/>
          <w:bCs/>
          <w:sz w:val="22"/>
          <w:szCs w:val="22"/>
        </w:rPr>
      </w:pPr>
      <w:r>
        <w:rPr>
          <w:rFonts w:ascii="Arial" w:hAnsi="Arial" w:cs="Arial"/>
          <w:bCs/>
          <w:sz w:val="22"/>
          <w:szCs w:val="22"/>
        </w:rPr>
        <w:t>January 2024</w:t>
      </w:r>
    </w:p>
    <w:sectPr w:rsidR="00191508" w:rsidRPr="00E814B5" w:rsidSect="002C4227">
      <w:footerReference w:type="default" r:id="rId9"/>
      <w:pgSz w:w="11906" w:h="16838" w:code="9"/>
      <w:pgMar w:top="539" w:right="1134" w:bottom="249"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7D6ED9" w14:textId="77777777" w:rsidR="000B02AF" w:rsidRDefault="000B02AF">
      <w:r>
        <w:separator/>
      </w:r>
    </w:p>
  </w:endnote>
  <w:endnote w:type="continuationSeparator" w:id="0">
    <w:p w14:paraId="28BB1C0C" w14:textId="77777777" w:rsidR="000B02AF" w:rsidRDefault="000B02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307ECC" w14:textId="77777777" w:rsidR="000B02AF" w:rsidRDefault="000B02AF" w:rsidP="002C4227">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E02B1D" w14:textId="77777777" w:rsidR="000B02AF" w:rsidRDefault="000B02AF">
      <w:r>
        <w:separator/>
      </w:r>
    </w:p>
  </w:footnote>
  <w:footnote w:type="continuationSeparator" w:id="0">
    <w:p w14:paraId="113679A9" w14:textId="77777777" w:rsidR="000B02AF" w:rsidRDefault="000B02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7551C"/>
    <w:multiLevelType w:val="hybridMultilevel"/>
    <w:tmpl w:val="CB6ED85C"/>
    <w:lvl w:ilvl="0" w:tplc="08090001">
      <w:start w:val="1"/>
      <w:numFmt w:val="bullet"/>
      <w:lvlText w:val=""/>
      <w:lvlJc w:val="left"/>
      <w:pPr>
        <w:tabs>
          <w:tab w:val="num" w:pos="780"/>
        </w:tabs>
        <w:ind w:left="780" w:hanging="360"/>
      </w:pPr>
      <w:rPr>
        <w:rFonts w:ascii="Symbol" w:hAnsi="Symbol" w:hint="default"/>
      </w:rPr>
    </w:lvl>
    <w:lvl w:ilvl="1" w:tplc="08090003" w:tentative="1">
      <w:start w:val="1"/>
      <w:numFmt w:val="bullet"/>
      <w:lvlText w:val="o"/>
      <w:lvlJc w:val="left"/>
      <w:pPr>
        <w:tabs>
          <w:tab w:val="num" w:pos="1500"/>
        </w:tabs>
        <w:ind w:left="1500" w:hanging="360"/>
      </w:pPr>
      <w:rPr>
        <w:rFonts w:ascii="Courier New" w:hAnsi="Courier New" w:cs="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1" w15:restartNumberingAfterBreak="0">
    <w:nsid w:val="07F33411"/>
    <w:multiLevelType w:val="hybridMultilevel"/>
    <w:tmpl w:val="6A4453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140AEF"/>
    <w:multiLevelType w:val="hybridMultilevel"/>
    <w:tmpl w:val="3B78C6F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63D0421"/>
    <w:multiLevelType w:val="hybridMultilevel"/>
    <w:tmpl w:val="30E2CB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20831BC"/>
    <w:multiLevelType w:val="hybridMultilevel"/>
    <w:tmpl w:val="559499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23334D5"/>
    <w:multiLevelType w:val="hybridMultilevel"/>
    <w:tmpl w:val="A992F5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48E0E6B"/>
    <w:multiLevelType w:val="hybridMultilevel"/>
    <w:tmpl w:val="C422ED7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1B66054"/>
    <w:multiLevelType w:val="hybridMultilevel"/>
    <w:tmpl w:val="98A204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B72222B"/>
    <w:multiLevelType w:val="hybridMultilevel"/>
    <w:tmpl w:val="D38426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6"/>
  </w:num>
  <w:num w:numId="4">
    <w:abstractNumId w:val="7"/>
  </w:num>
  <w:num w:numId="5">
    <w:abstractNumId w:val="1"/>
  </w:num>
  <w:num w:numId="6">
    <w:abstractNumId w:val="5"/>
  </w:num>
  <w:num w:numId="7">
    <w:abstractNumId w:val="8"/>
  </w:num>
  <w:num w:numId="8">
    <w:abstractNumId w:val="3"/>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962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7704"/>
    <w:rsid w:val="0001765D"/>
    <w:rsid w:val="00022BB9"/>
    <w:rsid w:val="000463D3"/>
    <w:rsid w:val="00066C2B"/>
    <w:rsid w:val="000776B6"/>
    <w:rsid w:val="00086BB7"/>
    <w:rsid w:val="000A2B76"/>
    <w:rsid w:val="000B02AF"/>
    <w:rsid w:val="000E7E4A"/>
    <w:rsid w:val="000F5816"/>
    <w:rsid w:val="00132CA3"/>
    <w:rsid w:val="0014422D"/>
    <w:rsid w:val="0016543D"/>
    <w:rsid w:val="00191508"/>
    <w:rsid w:val="002104E7"/>
    <w:rsid w:val="0021201B"/>
    <w:rsid w:val="00217F1C"/>
    <w:rsid w:val="00241A38"/>
    <w:rsid w:val="00251F55"/>
    <w:rsid w:val="00252B74"/>
    <w:rsid w:val="002C4227"/>
    <w:rsid w:val="002C4E3E"/>
    <w:rsid w:val="002D0056"/>
    <w:rsid w:val="00307A63"/>
    <w:rsid w:val="00312BCD"/>
    <w:rsid w:val="003279B8"/>
    <w:rsid w:val="00382240"/>
    <w:rsid w:val="0039465B"/>
    <w:rsid w:val="003A3DF7"/>
    <w:rsid w:val="003B4F82"/>
    <w:rsid w:val="003D2BDE"/>
    <w:rsid w:val="003D7B82"/>
    <w:rsid w:val="003E2D10"/>
    <w:rsid w:val="0047367C"/>
    <w:rsid w:val="00476212"/>
    <w:rsid w:val="00490D22"/>
    <w:rsid w:val="004A01D0"/>
    <w:rsid w:val="004C4829"/>
    <w:rsid w:val="004E2612"/>
    <w:rsid w:val="00556E26"/>
    <w:rsid w:val="00571415"/>
    <w:rsid w:val="005964AF"/>
    <w:rsid w:val="005D138A"/>
    <w:rsid w:val="005E7ED7"/>
    <w:rsid w:val="005F0DD3"/>
    <w:rsid w:val="006219DF"/>
    <w:rsid w:val="00644489"/>
    <w:rsid w:val="0067071D"/>
    <w:rsid w:val="006B2C65"/>
    <w:rsid w:val="006C5499"/>
    <w:rsid w:val="006F0F0F"/>
    <w:rsid w:val="007322C3"/>
    <w:rsid w:val="0075000F"/>
    <w:rsid w:val="00763C6A"/>
    <w:rsid w:val="00763C7B"/>
    <w:rsid w:val="007A74FE"/>
    <w:rsid w:val="007D6BD4"/>
    <w:rsid w:val="007F73A2"/>
    <w:rsid w:val="00837A33"/>
    <w:rsid w:val="008648CD"/>
    <w:rsid w:val="008746C3"/>
    <w:rsid w:val="00896CD3"/>
    <w:rsid w:val="008B79AD"/>
    <w:rsid w:val="00926369"/>
    <w:rsid w:val="00954146"/>
    <w:rsid w:val="00971084"/>
    <w:rsid w:val="0099173B"/>
    <w:rsid w:val="009A5254"/>
    <w:rsid w:val="009F365C"/>
    <w:rsid w:val="00A0467A"/>
    <w:rsid w:val="00A0669D"/>
    <w:rsid w:val="00A33668"/>
    <w:rsid w:val="00A453F7"/>
    <w:rsid w:val="00A50A01"/>
    <w:rsid w:val="00A53036"/>
    <w:rsid w:val="00A72A61"/>
    <w:rsid w:val="00AC7606"/>
    <w:rsid w:val="00AE7BCF"/>
    <w:rsid w:val="00B4433E"/>
    <w:rsid w:val="00B53C26"/>
    <w:rsid w:val="00B63793"/>
    <w:rsid w:val="00B71879"/>
    <w:rsid w:val="00BA5255"/>
    <w:rsid w:val="00BB4A50"/>
    <w:rsid w:val="00BC17DC"/>
    <w:rsid w:val="00BF0494"/>
    <w:rsid w:val="00C055E9"/>
    <w:rsid w:val="00C20E7F"/>
    <w:rsid w:val="00C82FC6"/>
    <w:rsid w:val="00C8333B"/>
    <w:rsid w:val="00C83E00"/>
    <w:rsid w:val="00C945E9"/>
    <w:rsid w:val="00CB11BD"/>
    <w:rsid w:val="00CB6E68"/>
    <w:rsid w:val="00CC116C"/>
    <w:rsid w:val="00CC40BA"/>
    <w:rsid w:val="00CC4898"/>
    <w:rsid w:val="00D03F5D"/>
    <w:rsid w:val="00D862F6"/>
    <w:rsid w:val="00DC6888"/>
    <w:rsid w:val="00DD48B8"/>
    <w:rsid w:val="00DD5D17"/>
    <w:rsid w:val="00DE5C5D"/>
    <w:rsid w:val="00DF1AA7"/>
    <w:rsid w:val="00E056B8"/>
    <w:rsid w:val="00E135B2"/>
    <w:rsid w:val="00E5099F"/>
    <w:rsid w:val="00E62849"/>
    <w:rsid w:val="00E814B5"/>
    <w:rsid w:val="00EA5C38"/>
    <w:rsid w:val="00EB1412"/>
    <w:rsid w:val="00EC1773"/>
    <w:rsid w:val="00EC7704"/>
    <w:rsid w:val="00EE6F1A"/>
    <w:rsid w:val="00EF6449"/>
    <w:rsid w:val="00F54F2A"/>
    <w:rsid w:val="00F67CD3"/>
    <w:rsid w:val="00F73084"/>
    <w:rsid w:val="00F75073"/>
    <w:rsid w:val="00F9562F"/>
    <w:rsid w:val="00FA0BE3"/>
    <w:rsid w:val="00FB0CF4"/>
    <w:rsid w:val="00FB3663"/>
    <w:rsid w:val="00FD6F2E"/>
    <w:rsid w:val="00FE78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6257"/>
    <o:shapelayout v:ext="edit">
      <o:idmap v:ext="edit" data="1"/>
    </o:shapelayout>
  </w:shapeDefaults>
  <w:decimalSymbol w:val="."/>
  <w:listSeparator w:val=","/>
  <w14:docId w14:val="41528394"/>
  <w15:docId w15:val="{865FE138-460C-4626-9925-F16E2F40A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link w:val="Heading2Char"/>
    <w:qFormat/>
    <w:pPr>
      <w:keepNext/>
      <w:outlineLvl w:val="1"/>
    </w:pPr>
    <w:rPr>
      <w:rFonts w:ascii="Arial" w:hAnsi="Arial" w:cs="Arial"/>
      <w:b/>
      <w:bCs/>
    </w:rPr>
  </w:style>
  <w:style w:type="paragraph" w:styleId="Heading4">
    <w:name w:val="heading 4"/>
    <w:basedOn w:val="Normal"/>
    <w:next w:val="Normal"/>
    <w:link w:val="Heading4Char"/>
    <w:semiHidden/>
    <w:unhideWhenUsed/>
    <w:qFormat/>
    <w:rsid w:val="00132CA3"/>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Title">
    <w:name w:val="Title"/>
    <w:basedOn w:val="Normal"/>
    <w:qFormat/>
    <w:pPr>
      <w:jc w:val="center"/>
    </w:pPr>
    <w:rPr>
      <w:rFonts w:ascii="Arial" w:hAnsi="Arial"/>
      <w:b/>
      <w:bCs/>
      <w:sz w:val="20"/>
    </w:rPr>
  </w:style>
  <w:style w:type="paragraph" w:styleId="Header">
    <w:name w:val="header"/>
    <w:basedOn w:val="Normal"/>
    <w:rsid w:val="00763C6A"/>
    <w:pPr>
      <w:tabs>
        <w:tab w:val="center" w:pos="4153"/>
        <w:tab w:val="right" w:pos="8306"/>
      </w:tabs>
    </w:pPr>
  </w:style>
  <w:style w:type="paragraph" w:styleId="Footer">
    <w:name w:val="footer"/>
    <w:basedOn w:val="Normal"/>
    <w:rsid w:val="00763C6A"/>
    <w:pPr>
      <w:tabs>
        <w:tab w:val="center" w:pos="4153"/>
        <w:tab w:val="right" w:pos="8306"/>
      </w:tabs>
    </w:pPr>
  </w:style>
  <w:style w:type="paragraph" w:styleId="BalloonText">
    <w:name w:val="Balloon Text"/>
    <w:basedOn w:val="Normal"/>
    <w:semiHidden/>
    <w:rsid w:val="00382240"/>
    <w:rPr>
      <w:rFonts w:ascii="Tahoma" w:hAnsi="Tahoma" w:cs="Tahoma"/>
      <w:sz w:val="16"/>
      <w:szCs w:val="16"/>
    </w:rPr>
  </w:style>
  <w:style w:type="character" w:customStyle="1" w:styleId="Heading4Char">
    <w:name w:val="Heading 4 Char"/>
    <w:basedOn w:val="DefaultParagraphFont"/>
    <w:link w:val="Heading4"/>
    <w:semiHidden/>
    <w:rsid w:val="00132CA3"/>
    <w:rPr>
      <w:rFonts w:asciiTheme="majorHAnsi" w:eastAsiaTheme="majorEastAsia" w:hAnsiTheme="majorHAnsi" w:cstheme="majorBidi"/>
      <w:b/>
      <w:bCs/>
      <w:i/>
      <w:iCs/>
      <w:color w:val="4F81BD" w:themeColor="accent1"/>
      <w:sz w:val="24"/>
      <w:szCs w:val="24"/>
      <w:lang w:eastAsia="en-US"/>
    </w:rPr>
  </w:style>
  <w:style w:type="character" w:customStyle="1" w:styleId="Heading2Char">
    <w:name w:val="Heading 2 Char"/>
    <w:basedOn w:val="DefaultParagraphFont"/>
    <w:link w:val="Heading2"/>
    <w:rsid w:val="00132CA3"/>
    <w:rPr>
      <w:rFonts w:ascii="Arial" w:hAnsi="Arial" w:cs="Arial"/>
      <w:b/>
      <w:bCs/>
      <w:sz w:val="24"/>
      <w:szCs w:val="24"/>
      <w:lang w:eastAsia="en-US"/>
    </w:rPr>
  </w:style>
  <w:style w:type="paragraph" w:styleId="BodyText">
    <w:name w:val="Body Text"/>
    <w:basedOn w:val="Normal"/>
    <w:link w:val="BodyTextChar"/>
    <w:rsid w:val="00132CA3"/>
    <w:rPr>
      <w:rFonts w:ascii="Arial" w:hAnsi="Arial"/>
      <w:b/>
      <w:bCs/>
      <w:u w:val="single"/>
    </w:rPr>
  </w:style>
  <w:style w:type="character" w:customStyle="1" w:styleId="BodyTextChar">
    <w:name w:val="Body Text Char"/>
    <w:basedOn w:val="DefaultParagraphFont"/>
    <w:link w:val="BodyText"/>
    <w:rsid w:val="00132CA3"/>
    <w:rPr>
      <w:rFonts w:ascii="Arial" w:hAnsi="Arial"/>
      <w:b/>
      <w:bCs/>
      <w:sz w:val="24"/>
      <w:szCs w:val="24"/>
      <w:u w:val="single"/>
      <w:lang w:eastAsia="en-US"/>
    </w:rPr>
  </w:style>
  <w:style w:type="paragraph" w:styleId="ListParagraph">
    <w:name w:val="List Paragraph"/>
    <w:basedOn w:val="Normal"/>
    <w:uiPriority w:val="34"/>
    <w:qFormat/>
    <w:rsid w:val="00E814B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1355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headteacher@netherton.wakefield.sch.uk"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434</Words>
  <Characters>2227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Netherton J &amp; I School, Netherton Lane, Netherton, Wakefield, WF4 4HQ</vt:lpstr>
    </vt:vector>
  </TitlesOfParts>
  <Company>WMDC</Company>
  <LinksUpToDate>false</LinksUpToDate>
  <CharactersWithSpaces>2656</CharactersWithSpaces>
  <SharedDoc>false</SharedDoc>
  <HLinks>
    <vt:vector size="12" baseType="variant">
      <vt:variant>
        <vt:i4>1310772</vt:i4>
      </vt:variant>
      <vt:variant>
        <vt:i4>0</vt:i4>
      </vt:variant>
      <vt:variant>
        <vt:i4>0</vt:i4>
      </vt:variant>
      <vt:variant>
        <vt:i4>5</vt:i4>
      </vt:variant>
      <vt:variant>
        <vt:lpwstr>mailto:headteacher@netherton.wakefield.sch.uk</vt:lpwstr>
      </vt:variant>
      <vt:variant>
        <vt:lpwstr/>
      </vt:variant>
      <vt:variant>
        <vt:i4>7340151</vt:i4>
      </vt:variant>
      <vt:variant>
        <vt:i4>-1</vt:i4>
      </vt:variant>
      <vt:variant>
        <vt:i4>2064</vt:i4>
      </vt:variant>
      <vt:variant>
        <vt:i4>1</vt:i4>
      </vt:variant>
      <vt:variant>
        <vt:lpwstr>http://www.teacherstalk.co.uk/images/anti-bullying.gif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Netherton J &amp; I School, Netherton Lane, Netherton, Wakefield, WF4 4HQ</dc:title>
  <dc:creator>Admin</dc:creator>
  <cp:lastModifiedBy>Andrea Rosamond</cp:lastModifiedBy>
  <cp:revision>2</cp:revision>
  <cp:lastPrinted>2018-05-11T15:02:00Z</cp:lastPrinted>
  <dcterms:created xsi:type="dcterms:W3CDTF">2024-10-18T09:07:00Z</dcterms:created>
  <dcterms:modified xsi:type="dcterms:W3CDTF">2024-10-18T09:07:00Z</dcterms:modified>
</cp:coreProperties>
</file>