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BADCC" w14:textId="56EF1363" w:rsidR="007B15CE" w:rsidRPr="007B15CE" w:rsidRDefault="007B15CE" w:rsidP="007B15CE">
      <w:pPr>
        <w:pStyle w:val="Default"/>
        <w:jc w:val="center"/>
        <w:rPr>
          <w:rFonts w:ascii="Comic Sans MS" w:hAnsi="Comic Sans MS" w:cs="Arial"/>
          <w:b/>
          <w:sz w:val="28"/>
          <w:szCs w:val="28"/>
          <w:u w:val="single"/>
        </w:rPr>
      </w:pPr>
      <w:r w:rsidRPr="00946501">
        <w:rPr>
          <w:rFonts w:ascii="Comic Sans MS" w:hAnsi="Comic Sans MS" w:cs="Arial"/>
          <w:b/>
          <w:sz w:val="28"/>
          <w:szCs w:val="28"/>
          <w:u w:val="single"/>
        </w:rPr>
        <w:t>The School’s Priorities for Improvement</w:t>
      </w:r>
      <w:r>
        <w:rPr>
          <w:rFonts w:ascii="Comic Sans MS" w:hAnsi="Comic Sans MS" w:cs="Arial"/>
          <w:b/>
          <w:sz w:val="28"/>
          <w:szCs w:val="28"/>
          <w:u w:val="single"/>
        </w:rPr>
        <w:t xml:space="preserve"> 2023/23</w:t>
      </w:r>
      <w:r w:rsidRPr="00946501">
        <w:rPr>
          <w:rFonts w:ascii="Comic Sans MS" w:hAnsi="Comic Sans MS" w:cs="Arial"/>
          <w:b/>
          <w:sz w:val="28"/>
          <w:szCs w:val="28"/>
        </w:rPr>
        <w:t>:</w:t>
      </w:r>
    </w:p>
    <w:p w14:paraId="39B0D922" w14:textId="77777777" w:rsidR="007B15CE" w:rsidRPr="009A792D" w:rsidRDefault="007B15CE" w:rsidP="007B15CE">
      <w:pPr>
        <w:spacing w:line="276" w:lineRule="auto"/>
        <w:rPr>
          <w:rFonts w:ascii="Comic Sans MS" w:hAnsi="Comic Sans MS"/>
          <w:b/>
          <w:sz w:val="24"/>
          <w:szCs w:val="24"/>
          <w:u w:val="single"/>
        </w:rPr>
      </w:pPr>
      <w:r w:rsidRPr="009A792D">
        <w:rPr>
          <w:rFonts w:ascii="Comic Sans MS" w:hAnsi="Comic Sans MS"/>
          <w:b/>
          <w:sz w:val="24"/>
          <w:szCs w:val="24"/>
          <w:u w:val="single"/>
        </w:rPr>
        <w:t xml:space="preserve">Priority 1 – English </w:t>
      </w:r>
      <w:r>
        <w:rPr>
          <w:rFonts w:ascii="Comic Sans MS" w:hAnsi="Comic Sans MS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Comic Sans MS" w:hAnsi="Comic Sans MS"/>
          <w:b/>
          <w:sz w:val="24"/>
          <w:szCs w:val="24"/>
          <w:u w:val="single"/>
        </w:rPr>
        <w:t xml:space="preserve">   (</w:t>
      </w:r>
      <w:proofErr w:type="gramEnd"/>
      <w:r>
        <w:rPr>
          <w:rFonts w:ascii="Comic Sans MS" w:hAnsi="Comic Sans MS"/>
          <w:b/>
          <w:sz w:val="24"/>
          <w:szCs w:val="24"/>
          <w:u w:val="single"/>
        </w:rPr>
        <w:t xml:space="preserve">Sustaining Priority) </w:t>
      </w:r>
    </w:p>
    <w:p w14:paraId="5086B86E" w14:textId="77777777" w:rsidR="007B15CE" w:rsidRPr="00912CE7" w:rsidRDefault="007B15CE" w:rsidP="007B15CE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912CE7">
        <w:rPr>
          <w:rFonts w:ascii="Comic Sans MS" w:hAnsi="Comic Sans MS"/>
          <w:sz w:val="24"/>
          <w:szCs w:val="24"/>
        </w:rPr>
        <w:t xml:space="preserve">Ensure that new resources are integrated successfully into the early reading </w:t>
      </w:r>
      <w:proofErr w:type="spellStart"/>
      <w:r w:rsidRPr="00912CE7">
        <w:rPr>
          <w:rFonts w:ascii="Comic Sans MS" w:hAnsi="Comic Sans MS"/>
          <w:sz w:val="24"/>
          <w:szCs w:val="24"/>
        </w:rPr>
        <w:t>programme</w:t>
      </w:r>
      <w:proofErr w:type="spellEnd"/>
      <w:r w:rsidRPr="00912CE7">
        <w:rPr>
          <w:rFonts w:ascii="Comic Sans MS" w:hAnsi="Comic Sans MS"/>
          <w:sz w:val="24"/>
          <w:szCs w:val="24"/>
        </w:rPr>
        <w:t>, maintaining a close overview of phonics and early reading in both EY and KS1</w:t>
      </w:r>
      <w:r>
        <w:rPr>
          <w:rFonts w:ascii="Comic Sans MS" w:hAnsi="Comic Sans MS"/>
          <w:sz w:val="24"/>
          <w:szCs w:val="24"/>
        </w:rPr>
        <w:t xml:space="preserve">   AR/LD</w:t>
      </w:r>
    </w:p>
    <w:p w14:paraId="5B5E44F4" w14:textId="77777777" w:rsidR="007B15CE" w:rsidRPr="00912CE7" w:rsidRDefault="007B15CE" w:rsidP="007B15CE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912CE7">
        <w:rPr>
          <w:rFonts w:ascii="Comic Sans MS" w:hAnsi="Comic Sans MS"/>
          <w:sz w:val="24"/>
          <w:szCs w:val="24"/>
        </w:rPr>
        <w:t xml:space="preserve">Ensure that spelling is taught effectively across </w:t>
      </w:r>
      <w:proofErr w:type="gramStart"/>
      <w:r w:rsidRPr="00912CE7">
        <w:rPr>
          <w:rFonts w:ascii="Comic Sans MS" w:hAnsi="Comic Sans MS"/>
          <w:sz w:val="24"/>
          <w:szCs w:val="24"/>
        </w:rPr>
        <w:t>school</w:t>
      </w:r>
      <w:r>
        <w:rPr>
          <w:rFonts w:ascii="Comic Sans MS" w:hAnsi="Comic Sans MS"/>
          <w:sz w:val="24"/>
          <w:szCs w:val="24"/>
        </w:rPr>
        <w:t xml:space="preserve">  LD</w:t>
      </w:r>
      <w:proofErr w:type="gramEnd"/>
    </w:p>
    <w:p w14:paraId="4A881B2F" w14:textId="77777777" w:rsidR="007B15CE" w:rsidRDefault="007B15CE" w:rsidP="007B15CE">
      <w:pPr>
        <w:pStyle w:val="Default"/>
        <w:jc w:val="both"/>
        <w:rPr>
          <w:rFonts w:ascii="Comic Sans MS" w:hAnsi="Comic Sans MS"/>
        </w:rPr>
      </w:pPr>
    </w:p>
    <w:p w14:paraId="6287AC0B" w14:textId="77777777" w:rsidR="007B15CE" w:rsidRPr="009A792D" w:rsidRDefault="007B15CE" w:rsidP="007B15CE">
      <w:pPr>
        <w:pStyle w:val="Default"/>
        <w:jc w:val="both"/>
        <w:rPr>
          <w:rFonts w:ascii="Comic Sans MS" w:hAnsi="Comic Sans MS"/>
          <w:b/>
          <w:u w:val="single"/>
        </w:rPr>
      </w:pPr>
      <w:r w:rsidRPr="009A792D">
        <w:rPr>
          <w:rFonts w:ascii="Comic Sans MS" w:hAnsi="Comic Sans MS"/>
          <w:b/>
          <w:u w:val="single"/>
        </w:rPr>
        <w:t>Priority 2 – Curriculum</w:t>
      </w:r>
      <w:proofErr w:type="gramStart"/>
      <w:r w:rsidRPr="009A792D">
        <w:rPr>
          <w:rFonts w:ascii="Comic Sans MS" w:hAnsi="Comic Sans MS"/>
          <w:b/>
          <w:u w:val="single"/>
        </w:rPr>
        <w:t xml:space="preserve"> </w:t>
      </w:r>
      <w:r>
        <w:rPr>
          <w:rFonts w:ascii="Comic Sans MS" w:hAnsi="Comic Sans MS"/>
          <w:b/>
          <w:u w:val="single"/>
        </w:rPr>
        <w:t xml:space="preserve">  (</w:t>
      </w:r>
      <w:proofErr w:type="gramEnd"/>
      <w:r>
        <w:rPr>
          <w:rFonts w:ascii="Comic Sans MS" w:hAnsi="Comic Sans MS"/>
          <w:b/>
          <w:u w:val="single"/>
        </w:rPr>
        <w:t xml:space="preserve">Embedding Priority)  </w:t>
      </w:r>
    </w:p>
    <w:p w14:paraId="09E01743" w14:textId="77777777" w:rsidR="007B15CE" w:rsidRPr="00912CE7" w:rsidRDefault="007B15CE" w:rsidP="007B15CE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912CE7">
        <w:rPr>
          <w:rFonts w:ascii="Comic Sans MS" w:hAnsi="Comic Sans MS"/>
          <w:sz w:val="24"/>
          <w:szCs w:val="24"/>
        </w:rPr>
        <w:t xml:space="preserve">Ensure high quality provision in history, RE, music, PE with new arrangements in place for subject delivery in music and PE and a revised syllabus for RE; ensure that provision in </w:t>
      </w:r>
      <w:proofErr w:type="spellStart"/>
      <w:r w:rsidRPr="00912CE7">
        <w:rPr>
          <w:rFonts w:ascii="Comic Sans MS" w:hAnsi="Comic Sans MS"/>
          <w:sz w:val="24"/>
          <w:szCs w:val="24"/>
        </w:rPr>
        <w:t>maths</w:t>
      </w:r>
      <w:proofErr w:type="spellEnd"/>
      <w:r w:rsidRPr="00912CE7">
        <w:rPr>
          <w:rFonts w:ascii="Comic Sans MS" w:hAnsi="Comic Sans MS"/>
          <w:sz w:val="24"/>
          <w:szCs w:val="24"/>
        </w:rPr>
        <w:t xml:space="preserve"> develops automaticity, with a particular focus on rapid recall in multiplication.</w:t>
      </w:r>
    </w:p>
    <w:p w14:paraId="74E92314" w14:textId="77777777" w:rsidR="007B15CE" w:rsidRPr="00C1201C" w:rsidRDefault="007B15CE" w:rsidP="007B15CE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912CE7">
        <w:rPr>
          <w:rFonts w:ascii="Comic Sans MS" w:hAnsi="Comic Sans MS"/>
          <w:sz w:val="24"/>
          <w:szCs w:val="24"/>
        </w:rPr>
        <w:t>Ensure that subject leaders check on the implementation of agreed curriculum plans, assessing pupils’ progress and checking that the curriculum is accessible to pupils with SEND.</w:t>
      </w:r>
    </w:p>
    <w:p w14:paraId="2EF3A9E2" w14:textId="77777777" w:rsidR="007B15CE" w:rsidRPr="00912CE7" w:rsidRDefault="007B15CE" w:rsidP="007B15C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(All subjects leaders are responsible for the development of their curriculum areas, ultimate overall responsibility for curriculum lies with the SLT)  </w:t>
      </w:r>
    </w:p>
    <w:p w14:paraId="3E3ACB55" w14:textId="77777777" w:rsidR="007B15CE" w:rsidRPr="009A792D" w:rsidRDefault="007B15CE" w:rsidP="007B15CE">
      <w:pPr>
        <w:pStyle w:val="Default"/>
        <w:jc w:val="both"/>
        <w:rPr>
          <w:rFonts w:ascii="Comic Sans MS" w:hAnsi="Comic Sans MS"/>
          <w:b/>
          <w:u w:val="single"/>
        </w:rPr>
      </w:pPr>
      <w:r w:rsidRPr="009A792D">
        <w:rPr>
          <w:rFonts w:ascii="Comic Sans MS" w:hAnsi="Comic Sans MS"/>
          <w:b/>
          <w:u w:val="single"/>
        </w:rPr>
        <w:t>Priority 3 - Strategic direction</w:t>
      </w:r>
      <w:r>
        <w:rPr>
          <w:rFonts w:ascii="Comic Sans MS" w:hAnsi="Comic Sans MS"/>
          <w:b/>
          <w:u w:val="single"/>
        </w:rPr>
        <w:t xml:space="preserve">   (Embedding Priority)</w:t>
      </w:r>
    </w:p>
    <w:p w14:paraId="709753C4" w14:textId="77777777" w:rsidR="007B15CE" w:rsidRPr="00C1201C" w:rsidRDefault="007B15CE" w:rsidP="007B15CE">
      <w:pPr>
        <w:pStyle w:val="Default"/>
        <w:jc w:val="both"/>
        <w:rPr>
          <w:rFonts w:ascii="Comic Sans MS" w:hAnsi="Comic Sans MS"/>
          <w:u w:val="single"/>
        </w:rPr>
      </w:pPr>
      <w:r w:rsidRPr="005C795A">
        <w:rPr>
          <w:rFonts w:ascii="Comic Sans MS" w:hAnsi="Comic Sans MS"/>
        </w:rPr>
        <w:t xml:space="preserve">To </w:t>
      </w:r>
      <w:r>
        <w:rPr>
          <w:rFonts w:ascii="Comic Sans MS" w:hAnsi="Comic Sans MS"/>
        </w:rPr>
        <w:t xml:space="preserve">continue to </w:t>
      </w:r>
      <w:r w:rsidRPr="005C795A">
        <w:rPr>
          <w:rFonts w:ascii="Comic Sans MS" w:hAnsi="Comic Sans MS"/>
        </w:rPr>
        <w:t xml:space="preserve">grow a shared vision for the strategic direction of Netherton J&amp;I School through a </w:t>
      </w:r>
      <w:r>
        <w:rPr>
          <w:rFonts w:ascii="Comic Sans MS" w:hAnsi="Comic Sans MS"/>
        </w:rPr>
        <w:t xml:space="preserve">continued </w:t>
      </w:r>
      <w:r w:rsidRPr="005C795A">
        <w:rPr>
          <w:rFonts w:ascii="Comic Sans MS" w:hAnsi="Comic Sans MS"/>
        </w:rPr>
        <w:t>focus on the following:</w:t>
      </w:r>
    </w:p>
    <w:p w14:paraId="787588E0" w14:textId="77777777" w:rsidR="007B15CE" w:rsidRDefault="007B15CE" w:rsidP="007B15CE">
      <w:pPr>
        <w:pStyle w:val="Default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Looking outwards into our school community and the wider world.</w:t>
      </w:r>
    </w:p>
    <w:p w14:paraId="5010F12F" w14:textId="77777777" w:rsidR="007B15CE" w:rsidRDefault="007B15CE" w:rsidP="007B15CE">
      <w:pPr>
        <w:pStyle w:val="Default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Building confidence and resilience. </w:t>
      </w:r>
    </w:p>
    <w:p w14:paraId="350182FF" w14:textId="77777777" w:rsidR="007B15CE" w:rsidRDefault="007B15CE" w:rsidP="007B15CE">
      <w:pPr>
        <w:pStyle w:val="Default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Broadening horizons, hope and aspirations. </w:t>
      </w:r>
    </w:p>
    <w:p w14:paraId="160B5232" w14:textId="77777777" w:rsidR="007B15CE" w:rsidRPr="00C1201C" w:rsidRDefault="007B15CE" w:rsidP="007B15CE">
      <w:pPr>
        <w:pStyle w:val="Default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Generating excitement about learning and opportunity.  </w:t>
      </w:r>
    </w:p>
    <w:p w14:paraId="4B5D0EAC" w14:textId="77777777" w:rsidR="007B15CE" w:rsidRPr="005C795A" w:rsidRDefault="007B15CE" w:rsidP="007B15CE">
      <w:pPr>
        <w:pStyle w:val="Default"/>
        <w:jc w:val="both"/>
        <w:rPr>
          <w:rFonts w:ascii="Comic Sans MS" w:hAnsi="Comic Sans MS"/>
        </w:rPr>
      </w:pPr>
      <w:r>
        <w:rPr>
          <w:rFonts w:ascii="Comic Sans MS" w:hAnsi="Comic Sans MS"/>
        </w:rPr>
        <w:t>(GH &amp; JM Chair of Governors to lead – whole school staff and Governing body to implement.)</w:t>
      </w:r>
    </w:p>
    <w:p w14:paraId="04D744DF" w14:textId="77777777" w:rsidR="007B15CE" w:rsidRPr="009A792D" w:rsidRDefault="007B15CE" w:rsidP="007B15CE">
      <w:pPr>
        <w:pStyle w:val="Default"/>
        <w:jc w:val="both"/>
        <w:rPr>
          <w:rFonts w:ascii="Comic Sans MS" w:hAnsi="Comic Sans MS"/>
          <w:b/>
          <w:u w:val="single"/>
        </w:rPr>
      </w:pPr>
      <w:r w:rsidRPr="009A792D">
        <w:rPr>
          <w:rFonts w:ascii="Comic Sans MS" w:hAnsi="Comic Sans MS"/>
          <w:b/>
          <w:u w:val="single"/>
        </w:rPr>
        <w:t xml:space="preserve">Priority 4 – Attendance </w:t>
      </w:r>
      <w:r>
        <w:rPr>
          <w:rFonts w:ascii="Comic Sans MS" w:hAnsi="Comic Sans MS"/>
          <w:b/>
          <w:u w:val="single"/>
        </w:rPr>
        <w:t xml:space="preserve">(Developing - Renewed focus on attendance as </w:t>
      </w:r>
      <w:proofErr w:type="gramStart"/>
      <w:r>
        <w:rPr>
          <w:rFonts w:ascii="Comic Sans MS" w:hAnsi="Comic Sans MS"/>
          <w:b/>
          <w:u w:val="single"/>
        </w:rPr>
        <w:t>a</w:t>
      </w:r>
      <w:proofErr w:type="gramEnd"/>
      <w:r>
        <w:rPr>
          <w:rFonts w:ascii="Comic Sans MS" w:hAnsi="Comic Sans MS"/>
          <w:b/>
          <w:u w:val="single"/>
        </w:rPr>
        <w:t xml:space="preserve"> SDP priority)  </w:t>
      </w:r>
    </w:p>
    <w:p w14:paraId="5179D94E" w14:textId="77777777" w:rsidR="007B15CE" w:rsidRPr="00912CE7" w:rsidRDefault="007B15CE" w:rsidP="007B15CE">
      <w:pPr>
        <w:spacing w:line="276" w:lineRule="auto"/>
        <w:rPr>
          <w:rFonts w:ascii="Comic Sans MS" w:hAnsi="Comic Sans MS"/>
          <w:sz w:val="24"/>
          <w:szCs w:val="24"/>
        </w:rPr>
      </w:pPr>
      <w:r w:rsidRPr="00912CE7">
        <w:rPr>
          <w:rFonts w:ascii="Comic Sans MS" w:hAnsi="Comic Sans MS"/>
          <w:sz w:val="24"/>
          <w:szCs w:val="24"/>
        </w:rPr>
        <w:t xml:space="preserve">Ensure that all systems for improving attendance are in place, in </w:t>
      </w:r>
      <w:r>
        <w:rPr>
          <w:rFonts w:ascii="Comic Sans MS" w:hAnsi="Comic Sans MS"/>
          <w:sz w:val="24"/>
          <w:szCs w:val="24"/>
        </w:rPr>
        <w:t>line with the district priority.  GH/CG</w:t>
      </w:r>
    </w:p>
    <w:p w14:paraId="5CCE4B7C" w14:textId="77777777" w:rsidR="000C3D89" w:rsidRDefault="000C3D89"/>
    <w:sectPr w:rsidR="000C3D89" w:rsidSect="007B15C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F1537" w14:textId="77777777" w:rsidR="00F13D4C" w:rsidRDefault="00F13D4C" w:rsidP="007B15CE">
      <w:r>
        <w:separator/>
      </w:r>
    </w:p>
  </w:endnote>
  <w:endnote w:type="continuationSeparator" w:id="0">
    <w:p w14:paraId="6CE4B528" w14:textId="77777777" w:rsidR="00F13D4C" w:rsidRDefault="00F13D4C" w:rsidP="007B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B9A4D" w14:textId="77777777" w:rsidR="00F13D4C" w:rsidRDefault="00F13D4C" w:rsidP="007B15CE">
      <w:r>
        <w:separator/>
      </w:r>
    </w:p>
  </w:footnote>
  <w:footnote w:type="continuationSeparator" w:id="0">
    <w:p w14:paraId="2027006F" w14:textId="77777777" w:rsidR="00F13D4C" w:rsidRDefault="00F13D4C" w:rsidP="007B1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4780" w14:textId="31DF2470" w:rsidR="007B15CE" w:rsidRDefault="007B15CE" w:rsidP="007B15CE">
    <w:pPr>
      <w:pStyle w:val="Header"/>
      <w:jc w:val="center"/>
    </w:pPr>
    <w:r>
      <w:rPr>
        <w:rFonts w:ascii="Comic Sans MS" w:hAnsi="Comic Sans MS"/>
        <w:noProof/>
        <w:sz w:val="22"/>
        <w:szCs w:val="22"/>
        <w:lang w:val="en-GB" w:eastAsia="en-GB"/>
      </w:rPr>
      <w:drawing>
        <wp:anchor distT="0" distB="0" distL="114300" distR="114300" simplePos="0" relativeHeight="251659264" behindDoc="0" locked="0" layoutInCell="1" allowOverlap="1" wp14:anchorId="5885ADD5" wp14:editId="7EA7BBB2">
          <wp:simplePos x="0" y="0"/>
          <wp:positionH relativeFrom="margin">
            <wp:posOffset>8028215</wp:posOffset>
          </wp:positionH>
          <wp:positionV relativeFrom="paragraph">
            <wp:posOffset>-274229</wp:posOffset>
          </wp:positionV>
          <wp:extent cx="840740" cy="880745"/>
          <wp:effectExtent l="0" t="0" r="0" b="0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avy-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740" cy="880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49A0"/>
    <w:multiLevelType w:val="hybridMultilevel"/>
    <w:tmpl w:val="7718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65974"/>
    <w:multiLevelType w:val="hybridMultilevel"/>
    <w:tmpl w:val="0B726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CE"/>
    <w:rsid w:val="000C3D89"/>
    <w:rsid w:val="001402AC"/>
    <w:rsid w:val="007B15CE"/>
    <w:rsid w:val="00F1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D2A7B"/>
  <w15:chartTrackingRefBased/>
  <w15:docId w15:val="{F4EAB295-D6E4-4861-88BA-B860D765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5CE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15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15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5CE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B15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5CE"/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1</cp:revision>
  <dcterms:created xsi:type="dcterms:W3CDTF">2024-10-08T13:43:00Z</dcterms:created>
  <dcterms:modified xsi:type="dcterms:W3CDTF">2024-10-08T16:10:00Z</dcterms:modified>
</cp:coreProperties>
</file>